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42" w:rsidRPr="00762AB6" w:rsidRDefault="00F33E42" w:rsidP="00F33E42">
      <w:pPr>
        <w:pStyle w:val="a3"/>
        <w:shd w:val="clear" w:color="auto" w:fill="FFFFFF"/>
        <w:spacing w:before="0" w:beforeAutospacing="0" w:after="0" w:afterAutospacing="0"/>
        <w:jc w:val="center"/>
        <w:rPr>
          <w:color w:val="000000"/>
        </w:rPr>
      </w:pPr>
      <w:r w:rsidRPr="00762AB6">
        <w:rPr>
          <w:color w:val="000000"/>
        </w:rPr>
        <w:t>«Профессиональный стандарт педагога: вектор развития современного дошкольного образования»</w:t>
      </w:r>
    </w:p>
    <w:p w:rsidR="00F33E42" w:rsidRPr="00762AB6" w:rsidRDefault="00F33E42" w:rsidP="00F33E42">
      <w:pPr>
        <w:pStyle w:val="a3"/>
        <w:shd w:val="clear" w:color="auto" w:fill="FFFFFF"/>
        <w:spacing w:before="0" w:beforeAutospacing="0" w:after="0" w:afterAutospacing="0"/>
        <w:jc w:val="right"/>
        <w:rPr>
          <w:color w:val="000000"/>
        </w:rPr>
      </w:pPr>
      <w:r w:rsidRPr="00762AB6">
        <w:rPr>
          <w:color w:val="000000"/>
        </w:rPr>
        <w:t>«Педагоги не могут успешно кого-то учить,</w:t>
      </w:r>
    </w:p>
    <w:p w:rsidR="00F33E42" w:rsidRPr="00762AB6" w:rsidRDefault="00F33E42" w:rsidP="00F33E42">
      <w:pPr>
        <w:pStyle w:val="a3"/>
        <w:shd w:val="clear" w:color="auto" w:fill="FFFFFF"/>
        <w:spacing w:before="0" w:beforeAutospacing="0" w:after="0" w:afterAutospacing="0"/>
        <w:jc w:val="right"/>
        <w:rPr>
          <w:color w:val="000000"/>
        </w:rPr>
      </w:pPr>
      <w:r w:rsidRPr="00762AB6">
        <w:rPr>
          <w:color w:val="000000"/>
        </w:rPr>
        <w:t>Если в тоже время усердно не учатся сами»</w:t>
      </w:r>
    </w:p>
    <w:p w:rsidR="00F33E42" w:rsidRPr="00762AB6" w:rsidRDefault="00F33E42" w:rsidP="00F33E42">
      <w:pPr>
        <w:pStyle w:val="a3"/>
        <w:shd w:val="clear" w:color="auto" w:fill="FFFFFF"/>
        <w:spacing w:before="0" w:beforeAutospacing="0" w:after="0" w:afterAutospacing="0"/>
        <w:jc w:val="right"/>
        <w:rPr>
          <w:color w:val="000000"/>
        </w:rPr>
      </w:pPr>
      <w:r w:rsidRPr="00762AB6">
        <w:rPr>
          <w:color w:val="000000"/>
        </w:rPr>
        <w:t xml:space="preserve">Али  </w:t>
      </w:r>
      <w:proofErr w:type="spellStart"/>
      <w:r w:rsidRPr="00762AB6">
        <w:rPr>
          <w:color w:val="000000"/>
        </w:rPr>
        <w:t>Апшерони</w:t>
      </w:r>
      <w:proofErr w:type="spellEnd"/>
      <w:r w:rsidRPr="00762AB6">
        <w:rPr>
          <w:color w:val="000000"/>
        </w:rPr>
        <w:t>.</w:t>
      </w:r>
    </w:p>
    <w:p w:rsidR="00763DD7" w:rsidRPr="005B0D6B" w:rsidRDefault="00763DD7" w:rsidP="00763DD7">
      <w:pPr>
        <w:pStyle w:val="a3"/>
        <w:shd w:val="clear" w:color="auto" w:fill="FFFFFF"/>
        <w:spacing w:before="0" w:beforeAutospacing="0" w:after="0" w:afterAutospacing="0"/>
        <w:jc w:val="both"/>
        <w:rPr>
          <w:b/>
          <w:color w:val="000000"/>
        </w:rPr>
      </w:pPr>
      <w:r w:rsidRPr="005B0D6B">
        <w:rPr>
          <w:b/>
          <w:color w:val="000000"/>
        </w:rPr>
        <w:t xml:space="preserve">Слайд №2 </w:t>
      </w:r>
    </w:p>
    <w:p w:rsidR="00F33E42" w:rsidRPr="00762AB6" w:rsidRDefault="00F33E42" w:rsidP="00F33E42">
      <w:pPr>
        <w:pStyle w:val="a3"/>
        <w:shd w:val="clear" w:color="auto" w:fill="FFFFFF"/>
        <w:spacing w:before="150" w:beforeAutospacing="0" w:after="150" w:afterAutospacing="0" w:line="293" w:lineRule="atLeast"/>
      </w:pPr>
      <w:r w:rsidRPr="00762AB6">
        <w:t xml:space="preserve">- Развитие современного общества диктует особые условия организации дошкольного образования, интенсивное внедрение инноваций, новых технологий и методов работы с детьми. В этой ситуации особенно важна профессиональная компетентность, основу которой составляет личностное и профессиональное развитие педагогов. </w:t>
      </w:r>
    </w:p>
    <w:p w:rsidR="00F33E42" w:rsidRPr="00762AB6" w:rsidRDefault="00F33E42" w:rsidP="00F33E42">
      <w:pPr>
        <w:pStyle w:val="a3"/>
        <w:shd w:val="clear" w:color="auto" w:fill="FFFFFF"/>
        <w:spacing w:before="0" w:beforeAutospacing="0" w:after="0" w:afterAutospacing="0"/>
        <w:jc w:val="right"/>
        <w:rPr>
          <w:color w:val="000000"/>
        </w:rPr>
      </w:pPr>
    </w:p>
    <w:p w:rsidR="00F33E42" w:rsidRPr="005B0D6B" w:rsidRDefault="00F33E42" w:rsidP="00F33E42">
      <w:pPr>
        <w:pStyle w:val="a3"/>
        <w:shd w:val="clear" w:color="auto" w:fill="FFFFFF"/>
        <w:spacing w:before="0" w:beforeAutospacing="0" w:after="0" w:afterAutospacing="0"/>
        <w:jc w:val="both"/>
        <w:rPr>
          <w:b/>
          <w:color w:val="000000"/>
        </w:rPr>
      </w:pPr>
      <w:r w:rsidRPr="005B0D6B">
        <w:rPr>
          <w:b/>
          <w:color w:val="000000"/>
        </w:rPr>
        <w:t>Слайд №</w:t>
      </w:r>
      <w:r w:rsidR="00763DD7" w:rsidRPr="005B0D6B">
        <w:rPr>
          <w:b/>
          <w:color w:val="000000"/>
        </w:rPr>
        <w:t>3</w:t>
      </w:r>
    </w:p>
    <w:p w:rsidR="00F33E42" w:rsidRPr="00762AB6" w:rsidRDefault="00F33E42" w:rsidP="00F33E42">
      <w:pPr>
        <w:pStyle w:val="a3"/>
        <w:shd w:val="clear" w:color="auto" w:fill="FFFFFF"/>
        <w:spacing w:before="0" w:beforeAutospacing="0" w:after="0" w:afterAutospacing="0"/>
        <w:ind w:firstLine="708"/>
        <w:jc w:val="both"/>
      </w:pPr>
      <w:r w:rsidRPr="00762AB6">
        <w:rPr>
          <w:color w:val="000000"/>
        </w:rPr>
        <w:t>Принятие федерального закона «Об образовании в РФ», реализация ФГОС и Приказ Министерства труда России  № 544 «Об утверждении профессионального стандарта педагога» обозначили новый вектор в развитии системы образования и соответственно, в системе повышения квалификации педагогического сообщества.</w:t>
      </w:r>
      <w:r w:rsidRPr="00762AB6">
        <w:t xml:space="preserve"> В Федеральном государственном образовательном стандарте дошкольного образования в </w:t>
      </w:r>
      <w:proofErr w:type="spellStart"/>
      <w:r w:rsidRPr="00762AB6">
        <w:t>пп</w:t>
      </w:r>
      <w:proofErr w:type="spellEnd"/>
      <w:r w:rsidRPr="00762AB6">
        <w:t>. 3.4.2. указано, что «педагогические работники, реализуемые Программу, должны обладать основными компетенциями, необходимыми для создания условий развития детей»</w:t>
      </w:r>
    </w:p>
    <w:p w:rsidR="00F33E42" w:rsidRPr="005B0D6B" w:rsidRDefault="00F33E42" w:rsidP="00F33E42">
      <w:pPr>
        <w:pStyle w:val="a3"/>
        <w:shd w:val="clear" w:color="auto" w:fill="FFFFFF"/>
        <w:spacing w:before="0" w:beforeAutospacing="0" w:after="0" w:afterAutospacing="0"/>
        <w:jc w:val="both"/>
        <w:rPr>
          <w:b/>
        </w:rPr>
      </w:pPr>
      <w:r w:rsidRPr="005B0D6B">
        <w:rPr>
          <w:b/>
        </w:rPr>
        <w:t>Слайд №</w:t>
      </w:r>
      <w:r w:rsidR="00763DD7" w:rsidRPr="005B0D6B">
        <w:rPr>
          <w:b/>
        </w:rPr>
        <w:t>4</w:t>
      </w:r>
    </w:p>
    <w:p w:rsidR="00F33E42" w:rsidRPr="00762AB6" w:rsidRDefault="00F33E42" w:rsidP="00F33E42">
      <w:pPr>
        <w:pStyle w:val="a3"/>
        <w:shd w:val="clear" w:color="auto" w:fill="FFFFFF"/>
        <w:spacing w:before="0" w:beforeAutospacing="0" w:after="0" w:afterAutospacing="0"/>
        <w:ind w:firstLine="708"/>
        <w:jc w:val="both"/>
      </w:pPr>
      <w:r w:rsidRPr="00762AB6">
        <w:t>Профессиональный стандарт педагога раскрывает общие требования, предъявляемые к педагогу (образование, опыт работы, особые условия) и трудовые действия, умения и знания необходимые для выполнения общепедагогической функции по обучению, воспитанию и развитию детей, а также требования, предъявляемые конкретно к воспитателю дошкольного учреждения. В соответствии с ними, одним из трудовых действий педагога (воспитателя) является развитие профессионально значимых компетенций, необходимых ему для решения образовательных задач развития детей раннего и дошкольного возраста с учетом возрастных и индивидуальных особенностей их развития.</w:t>
      </w:r>
    </w:p>
    <w:p w:rsidR="00F33E42" w:rsidRPr="005B0D6B" w:rsidRDefault="00F33E42" w:rsidP="00F33E42">
      <w:pPr>
        <w:pStyle w:val="a3"/>
        <w:shd w:val="clear" w:color="auto" w:fill="FFFFFF"/>
        <w:spacing w:before="0" w:beforeAutospacing="0" w:after="0" w:afterAutospacing="0"/>
        <w:jc w:val="both"/>
        <w:rPr>
          <w:b/>
        </w:rPr>
      </w:pPr>
      <w:r w:rsidRPr="005B0D6B">
        <w:rPr>
          <w:b/>
        </w:rPr>
        <w:t>Слайд №</w:t>
      </w:r>
      <w:r w:rsidR="00763DD7" w:rsidRPr="005B0D6B">
        <w:rPr>
          <w:b/>
        </w:rPr>
        <w:t>5</w:t>
      </w:r>
    </w:p>
    <w:p w:rsidR="00F33E42" w:rsidRPr="00762AB6" w:rsidRDefault="00F33E42" w:rsidP="00F33E42">
      <w:pPr>
        <w:pStyle w:val="a3"/>
        <w:shd w:val="clear" w:color="auto" w:fill="FFFFFF"/>
        <w:spacing w:before="0" w:beforeAutospacing="0" w:after="0" w:afterAutospacing="0"/>
        <w:ind w:firstLine="708"/>
        <w:jc w:val="both"/>
      </w:pPr>
      <w:r w:rsidRPr="00762AB6">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Готовность к переменам диктует особые условия организации дошкольного образования, интенсивное внедрение инноваций, новых технологий и методов работы с детьми. В этой ситуации особенно важна профессиональная компетентность, основу которой составляет личностное и профессиональное развитие педагогов.</w:t>
      </w:r>
    </w:p>
    <w:p w:rsidR="00F33E42" w:rsidRPr="005B0D6B" w:rsidRDefault="00F33E42" w:rsidP="00F33E42">
      <w:pPr>
        <w:pStyle w:val="a3"/>
        <w:shd w:val="clear" w:color="auto" w:fill="FFFFFF"/>
        <w:spacing w:before="0" w:beforeAutospacing="0" w:after="0" w:afterAutospacing="0"/>
        <w:jc w:val="both"/>
        <w:rPr>
          <w:b/>
        </w:rPr>
      </w:pPr>
      <w:r w:rsidRPr="005B0D6B">
        <w:rPr>
          <w:b/>
        </w:rPr>
        <w:t>Слайд №</w:t>
      </w:r>
      <w:r w:rsidR="00763DD7" w:rsidRPr="005B0D6B">
        <w:rPr>
          <w:b/>
        </w:rPr>
        <w:t>6</w:t>
      </w:r>
    </w:p>
    <w:p w:rsidR="00F33E42" w:rsidRPr="00762AB6" w:rsidRDefault="00F33E42" w:rsidP="00F33E42">
      <w:pPr>
        <w:ind w:firstLine="708"/>
        <w:jc w:val="both"/>
        <w:rPr>
          <w:rStyle w:val="apple-converted-space"/>
          <w:rFonts w:ascii="Times New Roman" w:hAnsi="Times New Roman" w:cs="Times New Roman"/>
          <w:color w:val="000000"/>
          <w:sz w:val="24"/>
          <w:szCs w:val="24"/>
        </w:rPr>
      </w:pPr>
      <w:r w:rsidRPr="00762AB6">
        <w:rPr>
          <w:rFonts w:ascii="Times New Roman" w:hAnsi="Times New Roman" w:cs="Times New Roman"/>
          <w:color w:val="000000"/>
          <w:sz w:val="24"/>
          <w:szCs w:val="24"/>
        </w:rPr>
        <w:t>Обратимся к основным понятиям «компетенции» и «компетентность».</w:t>
      </w:r>
      <w:r w:rsidRPr="00762AB6">
        <w:rPr>
          <w:rStyle w:val="apple-converted-space"/>
          <w:rFonts w:ascii="Times New Roman" w:hAnsi="Times New Roman" w:cs="Times New Roman"/>
          <w:color w:val="000000"/>
          <w:sz w:val="24"/>
          <w:szCs w:val="24"/>
        </w:rPr>
        <w:t> </w:t>
      </w:r>
    </w:p>
    <w:p w:rsidR="00F33E42" w:rsidRPr="00762AB6" w:rsidRDefault="00F33E42" w:rsidP="00F33E42">
      <w:pPr>
        <w:jc w:val="both"/>
        <w:rPr>
          <w:rStyle w:val="apple-converted-space"/>
          <w:rFonts w:ascii="Times New Roman" w:hAnsi="Times New Roman" w:cs="Times New Roman"/>
          <w:color w:val="000000"/>
          <w:sz w:val="24"/>
          <w:szCs w:val="24"/>
        </w:rPr>
      </w:pPr>
      <w:r w:rsidRPr="00762AB6">
        <w:rPr>
          <w:rStyle w:val="apple-converted-space"/>
          <w:rFonts w:ascii="Times New Roman" w:hAnsi="Times New Roman" w:cs="Times New Roman"/>
          <w:color w:val="000000"/>
          <w:sz w:val="24"/>
          <w:szCs w:val="24"/>
        </w:rPr>
        <w:t>Компетенция – совокупность взаимосвязанных качеств личности (знаний, умений, навыков, способов деятельности), которая позволяет ставить и достигать цели.</w:t>
      </w:r>
    </w:p>
    <w:p w:rsidR="00F33E42" w:rsidRPr="00762AB6" w:rsidRDefault="00F33E42" w:rsidP="00F33E42">
      <w:pPr>
        <w:jc w:val="both"/>
        <w:rPr>
          <w:rFonts w:ascii="Times New Roman" w:hAnsi="Times New Roman" w:cs="Times New Roman"/>
          <w:color w:val="000000"/>
          <w:sz w:val="24"/>
          <w:szCs w:val="24"/>
        </w:rPr>
      </w:pPr>
      <w:r w:rsidRPr="00762AB6">
        <w:rPr>
          <w:rStyle w:val="apple-converted-space"/>
          <w:rFonts w:ascii="Times New Roman" w:hAnsi="Times New Roman" w:cs="Times New Roman"/>
          <w:color w:val="000000"/>
          <w:sz w:val="24"/>
          <w:szCs w:val="24"/>
        </w:rPr>
        <w:t>Компетентность – интегральное качество личности, проявляющиеся в общей способности и готовности к деятельности, основанной на знаниях и опыте.</w:t>
      </w:r>
      <w:r w:rsidRPr="00762AB6">
        <w:rPr>
          <w:rFonts w:ascii="Times New Roman" w:hAnsi="Times New Roman" w:cs="Times New Roman"/>
          <w:color w:val="656669"/>
          <w:sz w:val="24"/>
          <w:szCs w:val="24"/>
        </w:rPr>
        <w:t xml:space="preserve"> </w:t>
      </w:r>
    </w:p>
    <w:p w:rsidR="00F33E42" w:rsidRPr="00762AB6" w:rsidRDefault="00F33E42" w:rsidP="00F33E42">
      <w:pPr>
        <w:pStyle w:val="a3"/>
        <w:shd w:val="clear" w:color="auto" w:fill="FFFFFF"/>
        <w:spacing w:before="0" w:beforeAutospacing="0" w:after="0" w:afterAutospacing="0"/>
        <w:jc w:val="both"/>
      </w:pPr>
      <w:r w:rsidRPr="00762AB6">
        <w:t>Иными словами, компетенции – это цели, а компетентности – это результаты. И достижение цели всегда способствует развитию. Так и в педагогике, обновляя свои компетенции, педагог развивается, растет его профессиональная компетентность.</w:t>
      </w:r>
    </w:p>
    <w:p w:rsidR="00763DD7" w:rsidRPr="00762AB6" w:rsidRDefault="00763DD7" w:rsidP="00F33E42">
      <w:pPr>
        <w:pStyle w:val="a3"/>
        <w:shd w:val="clear" w:color="auto" w:fill="FFFFFF"/>
        <w:spacing w:before="0" w:beforeAutospacing="0" w:after="0" w:afterAutospacing="0"/>
        <w:jc w:val="both"/>
      </w:pPr>
    </w:p>
    <w:p w:rsidR="00F33E42" w:rsidRPr="005B0D6B" w:rsidRDefault="00F33E42" w:rsidP="00F33E42">
      <w:pPr>
        <w:pStyle w:val="a3"/>
        <w:shd w:val="clear" w:color="auto" w:fill="FFFFFF"/>
        <w:spacing w:before="0" w:beforeAutospacing="0" w:after="0" w:afterAutospacing="0"/>
        <w:jc w:val="both"/>
        <w:rPr>
          <w:b/>
        </w:rPr>
      </w:pPr>
      <w:r w:rsidRPr="005B0D6B">
        <w:rPr>
          <w:b/>
        </w:rPr>
        <w:lastRenderedPageBreak/>
        <w:t>Слайд №</w:t>
      </w:r>
      <w:r w:rsidR="00763DD7" w:rsidRPr="005B0D6B">
        <w:rPr>
          <w:b/>
        </w:rPr>
        <w:t xml:space="preserve">7 </w:t>
      </w:r>
    </w:p>
    <w:p w:rsidR="00F33E42" w:rsidRPr="00762AB6" w:rsidRDefault="00F33E42" w:rsidP="00F33E42">
      <w:pPr>
        <w:shd w:val="clear" w:color="auto" w:fill="FFFFFF"/>
        <w:jc w:val="both"/>
        <w:rPr>
          <w:rFonts w:ascii="Times New Roman" w:eastAsia="Times New Roman" w:hAnsi="Times New Roman" w:cs="Times New Roman"/>
          <w:sz w:val="24"/>
          <w:szCs w:val="24"/>
        </w:rPr>
      </w:pPr>
      <w:r w:rsidRPr="00762AB6">
        <w:rPr>
          <w:rFonts w:ascii="Times New Roman" w:eastAsia="Times New Roman" w:hAnsi="Times New Roman" w:cs="Times New Roman"/>
          <w:bCs/>
          <w:sz w:val="24"/>
          <w:szCs w:val="24"/>
        </w:rPr>
        <w:t>Профессиональная  компетенция</w:t>
      </w:r>
      <w:r w:rsidRPr="00762AB6">
        <w:rPr>
          <w:rFonts w:ascii="Times New Roman" w:eastAsia="Times New Roman" w:hAnsi="Times New Roman" w:cs="Times New Roman"/>
          <w:sz w:val="24"/>
          <w:szCs w:val="24"/>
        </w:rPr>
        <w:t>- способность успешно действовать на основе практического опыта, умения и знаний при решении профессиональных задач</w:t>
      </w:r>
      <w:r w:rsidRPr="00762AB6">
        <w:rPr>
          <w:rFonts w:ascii="Times New Roman" w:hAnsi="Times New Roman" w:cs="Times New Roman"/>
          <w:sz w:val="24"/>
          <w:szCs w:val="24"/>
        </w:rPr>
        <w:t xml:space="preserve">. </w:t>
      </w:r>
      <w:r w:rsidRPr="00762AB6">
        <w:rPr>
          <w:rFonts w:ascii="Times New Roman" w:eastAsia="Times New Roman" w:hAnsi="Times New Roman" w:cs="Times New Roman"/>
          <w:sz w:val="24"/>
          <w:szCs w:val="24"/>
        </w:rPr>
        <w:t>Практика показывает, что для того, чтобы осуществлять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необходимо повышать свой профессиональный уровень.</w:t>
      </w:r>
    </w:p>
    <w:p w:rsidR="005B0D6B" w:rsidRPr="005B0D6B" w:rsidRDefault="005B0D6B" w:rsidP="005B0D6B">
      <w:pPr>
        <w:pStyle w:val="a3"/>
        <w:shd w:val="clear" w:color="auto" w:fill="FFFFFF"/>
        <w:spacing w:before="0" w:beforeAutospacing="0" w:after="0" w:afterAutospacing="0"/>
        <w:jc w:val="both"/>
        <w:rPr>
          <w:b/>
        </w:rPr>
      </w:pPr>
      <w:r w:rsidRPr="005B0D6B">
        <w:rPr>
          <w:b/>
        </w:rPr>
        <w:t xml:space="preserve">Слайд №8 </w:t>
      </w:r>
    </w:p>
    <w:p w:rsidR="00763DD7" w:rsidRPr="00762AB6" w:rsidRDefault="00F33E42" w:rsidP="00763DD7">
      <w:pPr>
        <w:pStyle w:val="a3"/>
        <w:shd w:val="clear" w:color="auto" w:fill="FFFFFF"/>
        <w:spacing w:before="0" w:beforeAutospacing="0" w:after="0" w:afterAutospacing="0"/>
        <w:jc w:val="both"/>
      </w:pPr>
      <w:r w:rsidRPr="00762AB6">
        <w:t>Рассмотрим профессиональные компетенции воспитателя, отражающие специфику работы на дошкольном уровне образования согласно профессиональному стандарту.</w:t>
      </w:r>
      <w:r w:rsidRPr="00762AB6">
        <w:br/>
      </w:r>
    </w:p>
    <w:p w:rsidR="00F33E42" w:rsidRPr="00762AB6" w:rsidRDefault="00F33E42" w:rsidP="00F33E42">
      <w:pPr>
        <w:shd w:val="clear" w:color="auto" w:fill="FFFFFF"/>
        <w:rPr>
          <w:rStyle w:val="a4"/>
          <w:rFonts w:ascii="Times New Roman" w:hAnsi="Times New Roman" w:cs="Times New Roman"/>
          <w:b w:val="0"/>
          <w:sz w:val="24"/>
          <w:szCs w:val="24"/>
          <w:bdr w:val="none" w:sz="0" w:space="0" w:color="auto" w:frame="1"/>
        </w:rPr>
      </w:pPr>
      <w:r w:rsidRPr="00762AB6">
        <w:rPr>
          <w:rFonts w:ascii="Times New Roman" w:hAnsi="Times New Roman" w:cs="Times New Roman"/>
          <w:sz w:val="24"/>
          <w:szCs w:val="24"/>
        </w:rPr>
        <w:t>Требования к образованию и обучению: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w:t>
      </w:r>
      <w:r w:rsidRPr="00762AB6">
        <w:rPr>
          <w:rStyle w:val="apple-converted-space"/>
          <w:rFonts w:ascii="Times New Roman" w:hAnsi="Times New Roman" w:cs="Times New Roman"/>
          <w:sz w:val="24"/>
          <w:szCs w:val="24"/>
        </w:rPr>
        <w:t> </w:t>
      </w:r>
      <w:r w:rsidRPr="00762AB6">
        <w:rPr>
          <w:rFonts w:ascii="Times New Roman" w:hAnsi="Times New Roman" w:cs="Times New Roman"/>
          <w:sz w:val="24"/>
          <w:szCs w:val="24"/>
        </w:rPr>
        <w:t>деятельности в образовательной организации.</w:t>
      </w:r>
    </w:p>
    <w:p w:rsidR="00F33E42" w:rsidRPr="00762AB6" w:rsidRDefault="00F33E42" w:rsidP="00F33E42">
      <w:pPr>
        <w:shd w:val="clear" w:color="auto" w:fill="FFFFFF"/>
        <w:jc w:val="both"/>
        <w:rPr>
          <w:rStyle w:val="a4"/>
          <w:rFonts w:ascii="Times New Roman" w:hAnsi="Times New Roman" w:cs="Times New Roman"/>
          <w:b w:val="0"/>
          <w:sz w:val="24"/>
          <w:szCs w:val="24"/>
          <w:bdr w:val="none" w:sz="0" w:space="0" w:color="auto" w:frame="1"/>
        </w:rPr>
      </w:pPr>
      <w:r w:rsidRPr="00762AB6">
        <w:rPr>
          <w:rStyle w:val="a4"/>
          <w:rFonts w:ascii="Times New Roman" w:hAnsi="Times New Roman" w:cs="Times New Roman"/>
          <w:b w:val="0"/>
          <w:sz w:val="24"/>
          <w:szCs w:val="24"/>
          <w:bdr w:val="none" w:sz="0" w:space="0" w:color="auto" w:frame="1"/>
        </w:rPr>
        <w:t xml:space="preserve">Знать и основываться в своей работе на нормативно-правовую базу </w:t>
      </w:r>
    </w:p>
    <w:p w:rsidR="00F33E42" w:rsidRPr="00762AB6" w:rsidRDefault="00F33E42" w:rsidP="00F33E42">
      <w:pPr>
        <w:pStyle w:val="c6"/>
        <w:shd w:val="clear" w:color="auto" w:fill="FFFFFF"/>
        <w:spacing w:before="0" w:beforeAutospacing="0" w:after="0" w:afterAutospacing="0"/>
        <w:rPr>
          <w:color w:val="000000"/>
        </w:rPr>
      </w:pPr>
      <w:r w:rsidRPr="00762AB6">
        <w:rPr>
          <w:rStyle w:val="c9"/>
          <w:color w:val="000000"/>
        </w:rPr>
        <w:t>*Федеральный закон "Об образовании в Российской Федерации" от 29 декабря 2012 г. N 273-ФЗ</w:t>
      </w:r>
    </w:p>
    <w:p w:rsidR="00F33E42" w:rsidRPr="00762AB6" w:rsidRDefault="00F33E42" w:rsidP="00F33E42">
      <w:pPr>
        <w:pStyle w:val="c6"/>
        <w:shd w:val="clear" w:color="auto" w:fill="FFFFFF"/>
        <w:spacing w:before="0" w:beforeAutospacing="0" w:after="0" w:afterAutospacing="0"/>
        <w:rPr>
          <w:color w:val="000000"/>
        </w:rPr>
      </w:pPr>
      <w:r w:rsidRPr="00762AB6">
        <w:rPr>
          <w:rStyle w:val="c9"/>
          <w:color w:val="000000"/>
        </w:rPr>
        <w:t>*«Федеральный государственный образовательный стандарт дошкольного образования» от 17 октября 2013 г. 1155</w:t>
      </w:r>
    </w:p>
    <w:p w:rsidR="00F33E42" w:rsidRPr="00762AB6" w:rsidRDefault="00F33E42" w:rsidP="00F33E42">
      <w:pPr>
        <w:pStyle w:val="c6"/>
        <w:shd w:val="clear" w:color="auto" w:fill="FFFFFF"/>
        <w:spacing w:before="0" w:beforeAutospacing="0" w:after="0" w:afterAutospacing="0"/>
        <w:rPr>
          <w:color w:val="000000"/>
        </w:rPr>
      </w:pPr>
      <w:r w:rsidRPr="00762AB6">
        <w:rPr>
          <w:rStyle w:val="c9"/>
          <w:color w:val="000000"/>
        </w:rPr>
        <w:t>*"Санитарно эпидемиологические требования к устройству, содержанию и организации режима работы дошкольных образовательных организаций" "</w:t>
      </w:r>
      <w:proofErr w:type="spellStart"/>
      <w:r w:rsidRPr="00762AB6">
        <w:rPr>
          <w:rStyle w:val="c9"/>
          <w:color w:val="000000"/>
        </w:rPr>
        <w:t>СанПиН</w:t>
      </w:r>
      <w:proofErr w:type="spellEnd"/>
      <w:r w:rsidRPr="00762AB6">
        <w:rPr>
          <w:rStyle w:val="c9"/>
          <w:color w:val="000000"/>
        </w:rPr>
        <w:t xml:space="preserve"> 2.4.1.3049-13 от 15 мая 2013 г. N 26</w:t>
      </w:r>
    </w:p>
    <w:p w:rsidR="00F33E42" w:rsidRPr="00762AB6" w:rsidRDefault="00F33E42" w:rsidP="00F33E42">
      <w:pPr>
        <w:pStyle w:val="c6"/>
        <w:shd w:val="clear" w:color="auto" w:fill="FFFFFF"/>
        <w:spacing w:before="0" w:beforeAutospacing="0" w:after="0" w:afterAutospacing="0"/>
        <w:rPr>
          <w:color w:val="000000"/>
        </w:rPr>
      </w:pPr>
      <w:r w:rsidRPr="00762AB6">
        <w:rPr>
          <w:rStyle w:val="c9"/>
          <w:color w:val="000000"/>
        </w:rPr>
        <w:t xml:space="preserve">* «Гигиенические требования к персональным </w:t>
      </w:r>
      <w:proofErr w:type="spellStart"/>
      <w:proofErr w:type="gramStart"/>
      <w:r w:rsidRPr="00762AB6">
        <w:rPr>
          <w:rStyle w:val="c9"/>
          <w:color w:val="000000"/>
        </w:rPr>
        <w:t>электронно</w:t>
      </w:r>
      <w:proofErr w:type="spellEnd"/>
      <w:r w:rsidRPr="00762AB6">
        <w:rPr>
          <w:rStyle w:val="c9"/>
          <w:color w:val="000000"/>
        </w:rPr>
        <w:t>- вычислительным</w:t>
      </w:r>
      <w:proofErr w:type="gramEnd"/>
      <w:r w:rsidRPr="00762AB6">
        <w:rPr>
          <w:rStyle w:val="c9"/>
          <w:color w:val="000000"/>
        </w:rPr>
        <w:t xml:space="preserve"> машинам и организации работы» «Санитарно-эпидемиологические правила и нормативы» Сан </w:t>
      </w:r>
      <w:proofErr w:type="spellStart"/>
      <w:r w:rsidRPr="00762AB6">
        <w:rPr>
          <w:rStyle w:val="c9"/>
          <w:color w:val="000000"/>
        </w:rPr>
        <w:t>ПиН</w:t>
      </w:r>
      <w:proofErr w:type="spellEnd"/>
      <w:r w:rsidRPr="00762AB6">
        <w:rPr>
          <w:rStyle w:val="c9"/>
          <w:color w:val="000000"/>
        </w:rPr>
        <w:t xml:space="preserve"> 2.2.2/2.4.1340-03</w:t>
      </w:r>
    </w:p>
    <w:p w:rsidR="00F33E42" w:rsidRPr="00762AB6" w:rsidRDefault="00F33E42" w:rsidP="00F33E42">
      <w:pPr>
        <w:pStyle w:val="c6"/>
        <w:shd w:val="clear" w:color="auto" w:fill="FFFFFF"/>
        <w:spacing w:before="0" w:beforeAutospacing="0" w:after="0" w:afterAutospacing="0"/>
        <w:rPr>
          <w:color w:val="000000"/>
        </w:rPr>
      </w:pPr>
      <w:r w:rsidRPr="00762AB6">
        <w:rPr>
          <w:rStyle w:val="c9"/>
          <w:color w:val="000000"/>
        </w:rPr>
        <w:t>* Инструктивно-методическое письмо "О гигиенических требованиях к максимальной нагрузке на детей дошкольного возрасте в организованных формах обучения" Минобразования России от 14.03.2000 N 65/23-16</w:t>
      </w:r>
    </w:p>
    <w:p w:rsidR="00F33E42" w:rsidRPr="00762AB6" w:rsidRDefault="00F33E42" w:rsidP="00F33E42">
      <w:pPr>
        <w:pStyle w:val="c6"/>
        <w:shd w:val="clear" w:color="auto" w:fill="FFFFFF"/>
        <w:spacing w:before="0" w:beforeAutospacing="0" w:after="0" w:afterAutospacing="0"/>
        <w:rPr>
          <w:color w:val="000000"/>
        </w:rPr>
      </w:pPr>
      <w:r w:rsidRPr="00762AB6">
        <w:rPr>
          <w:rStyle w:val="c9"/>
          <w:color w:val="000000"/>
        </w:rPr>
        <w:t>*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от 18 октября 2013 года.</w:t>
      </w:r>
    </w:p>
    <w:p w:rsidR="00763DD7" w:rsidRPr="00762AB6" w:rsidRDefault="00763DD7" w:rsidP="00F33E42">
      <w:pPr>
        <w:pStyle w:val="a3"/>
        <w:shd w:val="clear" w:color="auto" w:fill="FFFFFF"/>
        <w:spacing w:before="0" w:beforeAutospacing="0" w:after="0" w:afterAutospacing="0"/>
        <w:jc w:val="both"/>
      </w:pPr>
    </w:p>
    <w:p w:rsidR="00F33E42" w:rsidRPr="005B0D6B" w:rsidRDefault="00F33E42" w:rsidP="00F33E42">
      <w:pPr>
        <w:shd w:val="clear" w:color="auto" w:fill="FFFFFF"/>
        <w:rPr>
          <w:rFonts w:ascii="Times New Roman" w:hAnsi="Times New Roman" w:cs="Times New Roman"/>
          <w:b/>
          <w:sz w:val="24"/>
          <w:szCs w:val="24"/>
        </w:rPr>
      </w:pPr>
      <w:r w:rsidRPr="005B0D6B">
        <w:rPr>
          <w:rFonts w:ascii="Times New Roman" w:hAnsi="Times New Roman" w:cs="Times New Roman"/>
          <w:b/>
          <w:sz w:val="24"/>
          <w:szCs w:val="24"/>
        </w:rPr>
        <w:t>Слайд №</w:t>
      </w:r>
      <w:r w:rsidR="00763DD7" w:rsidRPr="005B0D6B">
        <w:rPr>
          <w:rFonts w:ascii="Times New Roman" w:hAnsi="Times New Roman" w:cs="Times New Roman"/>
          <w:b/>
          <w:sz w:val="24"/>
          <w:szCs w:val="24"/>
        </w:rPr>
        <w:t>9</w:t>
      </w:r>
    </w:p>
    <w:p w:rsidR="00F33E42" w:rsidRPr="00762AB6" w:rsidRDefault="00F33E42" w:rsidP="00F33E42">
      <w:pPr>
        <w:shd w:val="clear" w:color="auto" w:fill="FFFFFF"/>
        <w:ind w:firstLine="708"/>
        <w:jc w:val="both"/>
        <w:rPr>
          <w:rFonts w:ascii="Times New Roman" w:hAnsi="Times New Roman" w:cs="Times New Roman"/>
          <w:sz w:val="24"/>
          <w:szCs w:val="24"/>
        </w:rPr>
      </w:pPr>
      <w:r w:rsidRPr="00762AB6">
        <w:rPr>
          <w:rFonts w:ascii="Times New Roman" w:hAnsi="Times New Roman" w:cs="Times New Roman"/>
          <w:sz w:val="24"/>
          <w:szCs w:val="24"/>
        </w:rPr>
        <w:t>Проведя анализ профессиональных компетенций воспитателя, отражающих специфику работы на дошкольном уровне образования указанных в профессиональном стандарте педагога можно выделить следующие компетентности и компетенции, которыми должен обладать педагог современного дошкольного учреждения:</w:t>
      </w:r>
    </w:p>
    <w:p w:rsidR="00763DD7" w:rsidRPr="00762AB6" w:rsidRDefault="00763DD7" w:rsidP="00F33E42">
      <w:pPr>
        <w:pStyle w:val="a3"/>
        <w:shd w:val="clear" w:color="auto" w:fill="FFFFFF"/>
        <w:spacing w:before="0" w:beforeAutospacing="0" w:after="0" w:afterAutospacing="0"/>
        <w:rPr>
          <w:rStyle w:val="a4"/>
          <w:b w:val="0"/>
        </w:rPr>
      </w:pPr>
    </w:p>
    <w:p w:rsidR="00763DD7" w:rsidRPr="005B0D6B" w:rsidRDefault="00763DD7" w:rsidP="00763DD7">
      <w:pPr>
        <w:shd w:val="clear" w:color="auto" w:fill="FFFFFF"/>
        <w:rPr>
          <w:rStyle w:val="a4"/>
          <w:rFonts w:ascii="Times New Roman" w:hAnsi="Times New Roman" w:cs="Times New Roman"/>
          <w:b w:val="0"/>
          <w:bCs w:val="0"/>
          <w:sz w:val="24"/>
          <w:szCs w:val="24"/>
        </w:rPr>
      </w:pPr>
      <w:r w:rsidRPr="005B0D6B">
        <w:rPr>
          <w:rFonts w:ascii="Times New Roman" w:hAnsi="Times New Roman" w:cs="Times New Roman"/>
          <w:b/>
          <w:sz w:val="24"/>
          <w:szCs w:val="24"/>
        </w:rPr>
        <w:t>Слайд №10</w:t>
      </w:r>
    </w:p>
    <w:p w:rsidR="00F33E42" w:rsidRPr="00762AB6" w:rsidRDefault="00F33E42" w:rsidP="00F33E42">
      <w:pPr>
        <w:pStyle w:val="a3"/>
        <w:shd w:val="clear" w:color="auto" w:fill="FFFFFF"/>
        <w:spacing w:before="0" w:beforeAutospacing="0" w:after="0" w:afterAutospacing="0"/>
      </w:pPr>
      <w:r w:rsidRPr="00762AB6">
        <w:rPr>
          <w:rStyle w:val="a4"/>
          <w:b w:val="0"/>
        </w:rPr>
        <w:t>1. Компетенция в ведении образовательного процесса</w:t>
      </w:r>
    </w:p>
    <w:p w:rsidR="00F33E42" w:rsidRPr="00762AB6" w:rsidRDefault="00F33E42" w:rsidP="00F33E42">
      <w:pPr>
        <w:pStyle w:val="a3"/>
        <w:shd w:val="clear" w:color="auto" w:fill="FFFFFF"/>
        <w:spacing w:before="0" w:beforeAutospacing="0" w:after="0" w:afterAutospacing="0"/>
      </w:pPr>
      <w:r w:rsidRPr="00762AB6">
        <w:rPr>
          <w:rStyle w:val="a4"/>
          <w:b w:val="0"/>
        </w:rPr>
        <w:t>2. Методологическая (методическая) компетентность.</w:t>
      </w:r>
    </w:p>
    <w:p w:rsidR="00F33E42" w:rsidRPr="00762AB6" w:rsidRDefault="00F33E42" w:rsidP="00F33E42">
      <w:pPr>
        <w:pStyle w:val="a3"/>
        <w:shd w:val="clear" w:color="auto" w:fill="FFFFFF"/>
        <w:spacing w:before="0" w:beforeAutospacing="0" w:after="0" w:afterAutospacing="0"/>
      </w:pPr>
      <w:r w:rsidRPr="00762AB6">
        <w:rPr>
          <w:rStyle w:val="a4"/>
          <w:b w:val="0"/>
        </w:rPr>
        <w:t>3. Компетентность в разработке и реализации авторских образовательных программ.</w:t>
      </w:r>
    </w:p>
    <w:p w:rsidR="00F33E42" w:rsidRPr="00762AB6" w:rsidRDefault="00F33E42" w:rsidP="00F33E42">
      <w:pPr>
        <w:pStyle w:val="a3"/>
        <w:shd w:val="clear" w:color="auto" w:fill="FFFFFF"/>
        <w:spacing w:before="0" w:beforeAutospacing="0" w:after="0" w:afterAutospacing="0"/>
      </w:pPr>
      <w:r w:rsidRPr="00762AB6">
        <w:rPr>
          <w:rStyle w:val="a4"/>
          <w:b w:val="0"/>
        </w:rPr>
        <w:lastRenderedPageBreak/>
        <w:t>4. Компетентность в организации воспитательной работы.</w:t>
      </w:r>
    </w:p>
    <w:p w:rsidR="00F33E42" w:rsidRPr="00762AB6" w:rsidRDefault="00F33E42" w:rsidP="00F33E42">
      <w:pPr>
        <w:pStyle w:val="a3"/>
        <w:shd w:val="clear" w:color="auto" w:fill="FFFFFF"/>
        <w:spacing w:before="0" w:beforeAutospacing="0" w:after="0" w:afterAutospacing="0"/>
      </w:pPr>
      <w:r w:rsidRPr="00762AB6">
        <w:rPr>
          <w:rStyle w:val="a4"/>
          <w:b w:val="0"/>
        </w:rPr>
        <w:t>5. Компетентность в создании предметно-пространственной среды и организации здоровьесберегающих условий образовательного процесса.</w:t>
      </w:r>
    </w:p>
    <w:p w:rsidR="00F33E42" w:rsidRPr="00762AB6" w:rsidRDefault="00F33E42" w:rsidP="00F33E42">
      <w:pPr>
        <w:rPr>
          <w:rStyle w:val="a4"/>
          <w:rFonts w:ascii="Times New Roman" w:hAnsi="Times New Roman" w:cs="Times New Roman"/>
          <w:b w:val="0"/>
          <w:sz w:val="24"/>
          <w:szCs w:val="24"/>
        </w:rPr>
      </w:pPr>
      <w:r w:rsidRPr="00762AB6">
        <w:rPr>
          <w:rStyle w:val="a4"/>
          <w:rFonts w:ascii="Times New Roman" w:hAnsi="Times New Roman" w:cs="Times New Roman"/>
          <w:b w:val="0"/>
          <w:sz w:val="24"/>
          <w:szCs w:val="24"/>
        </w:rPr>
        <w:t>6. Компетентность в выстраивании индивидуального образовательного маршрута воспитанников</w:t>
      </w:r>
    </w:p>
    <w:p w:rsidR="00F33E42" w:rsidRPr="00762AB6" w:rsidRDefault="00F33E42" w:rsidP="00F33E42">
      <w:pPr>
        <w:pStyle w:val="a3"/>
        <w:shd w:val="clear" w:color="auto" w:fill="FFFFFF"/>
        <w:spacing w:before="0" w:beforeAutospacing="0" w:after="0" w:afterAutospacing="0"/>
      </w:pPr>
      <w:r w:rsidRPr="00762AB6">
        <w:rPr>
          <w:rStyle w:val="a4"/>
          <w:b w:val="0"/>
        </w:rPr>
        <w:t>7. Компетентность в установлении контактов с родителями</w:t>
      </w:r>
    </w:p>
    <w:p w:rsidR="00F33E42" w:rsidRPr="00762AB6" w:rsidRDefault="00F33E42" w:rsidP="00F33E42">
      <w:pPr>
        <w:pStyle w:val="a3"/>
        <w:shd w:val="clear" w:color="auto" w:fill="FFFFFF"/>
        <w:spacing w:before="0" w:beforeAutospacing="0" w:after="0" w:afterAutospacing="0"/>
      </w:pPr>
      <w:r w:rsidRPr="00762AB6">
        <w:rPr>
          <w:rStyle w:val="a4"/>
          <w:b w:val="0"/>
        </w:rPr>
        <w:t>8. Компетенция в организации информационной основы деятельности воспитанников.</w:t>
      </w:r>
    </w:p>
    <w:p w:rsidR="00F33E42" w:rsidRPr="00762AB6" w:rsidRDefault="00F33E42" w:rsidP="00F33E42">
      <w:pPr>
        <w:pStyle w:val="a3"/>
        <w:shd w:val="clear" w:color="auto" w:fill="FFFFFF"/>
        <w:spacing w:before="0" w:beforeAutospacing="0" w:after="0" w:afterAutospacing="0"/>
      </w:pPr>
      <w:r w:rsidRPr="00762AB6">
        <w:rPr>
          <w:rStyle w:val="a4"/>
          <w:b w:val="0"/>
        </w:rPr>
        <w:t>9. Компетентность профессионально-личностного совершенствования.</w:t>
      </w:r>
    </w:p>
    <w:p w:rsidR="00F33E42" w:rsidRPr="00762AB6" w:rsidRDefault="00F33E42" w:rsidP="00F33E42">
      <w:pPr>
        <w:pStyle w:val="a3"/>
        <w:shd w:val="clear" w:color="auto" w:fill="FFFFFF"/>
        <w:spacing w:before="0" w:beforeAutospacing="0" w:after="0" w:afterAutospacing="0"/>
      </w:pPr>
      <w:r w:rsidRPr="00762AB6">
        <w:rPr>
          <w:rStyle w:val="a4"/>
          <w:b w:val="0"/>
        </w:rPr>
        <w:t xml:space="preserve">10. </w:t>
      </w:r>
      <w:proofErr w:type="spellStart"/>
      <w:r w:rsidRPr="00762AB6">
        <w:rPr>
          <w:rStyle w:val="a4"/>
          <w:b w:val="0"/>
        </w:rPr>
        <w:t>Креативная</w:t>
      </w:r>
      <w:proofErr w:type="spellEnd"/>
      <w:r w:rsidRPr="00762AB6">
        <w:rPr>
          <w:rStyle w:val="a4"/>
          <w:b w:val="0"/>
        </w:rPr>
        <w:t xml:space="preserve"> компетентность педагога (исследовательская).</w:t>
      </w:r>
    </w:p>
    <w:p w:rsidR="00F33E42" w:rsidRPr="00762AB6" w:rsidRDefault="00F33E42" w:rsidP="00F33E42">
      <w:pPr>
        <w:pStyle w:val="a3"/>
        <w:shd w:val="clear" w:color="auto" w:fill="FFFFFF"/>
        <w:spacing w:before="0" w:beforeAutospacing="0" w:after="0" w:afterAutospacing="0"/>
      </w:pPr>
      <w:r w:rsidRPr="00762AB6">
        <w:rPr>
          <w:rStyle w:val="a4"/>
          <w:b w:val="0"/>
        </w:rPr>
        <w:t>11. Коммуникативная компетентность.</w:t>
      </w:r>
    </w:p>
    <w:p w:rsidR="00F33E42" w:rsidRPr="00762AB6" w:rsidRDefault="00F33E42" w:rsidP="00F33E42">
      <w:pPr>
        <w:pStyle w:val="a3"/>
        <w:shd w:val="clear" w:color="auto" w:fill="FFFFFF"/>
        <w:spacing w:before="0" w:beforeAutospacing="0" w:after="0" w:afterAutospacing="0"/>
      </w:pPr>
      <w:r w:rsidRPr="00762AB6">
        <w:rPr>
          <w:rStyle w:val="a4"/>
          <w:b w:val="0"/>
        </w:rPr>
        <w:t>12. Регулятивная компетентность.</w:t>
      </w:r>
    </w:p>
    <w:p w:rsidR="00F33E42" w:rsidRPr="00762AB6" w:rsidRDefault="00F33E42" w:rsidP="00F33E42">
      <w:pPr>
        <w:pStyle w:val="a3"/>
        <w:shd w:val="clear" w:color="auto" w:fill="FFFFFF"/>
        <w:spacing w:before="0" w:beforeAutospacing="0" w:after="0" w:afterAutospacing="0"/>
      </w:pPr>
      <w:r w:rsidRPr="00762AB6">
        <w:rPr>
          <w:rStyle w:val="a4"/>
          <w:b w:val="0"/>
        </w:rPr>
        <w:t>13. Социальная компетентность.</w:t>
      </w:r>
    </w:p>
    <w:p w:rsidR="00F33E42" w:rsidRPr="00762AB6" w:rsidRDefault="00F33E42" w:rsidP="00F33E42">
      <w:pPr>
        <w:pStyle w:val="a3"/>
        <w:shd w:val="clear" w:color="auto" w:fill="FFFFFF"/>
        <w:spacing w:before="0" w:beforeAutospacing="0" w:after="0" w:afterAutospacing="0"/>
      </w:pPr>
      <w:r w:rsidRPr="00762AB6">
        <w:rPr>
          <w:rStyle w:val="a4"/>
          <w:b w:val="0"/>
        </w:rPr>
        <w:t>14. Специальная компетентность.</w:t>
      </w:r>
    </w:p>
    <w:p w:rsidR="00F33E42" w:rsidRPr="00762AB6" w:rsidRDefault="00F33E42" w:rsidP="00F33E42">
      <w:pPr>
        <w:pStyle w:val="a3"/>
        <w:shd w:val="clear" w:color="auto" w:fill="FFFFFF"/>
        <w:spacing w:before="0" w:beforeAutospacing="0" w:after="0" w:afterAutospacing="0"/>
        <w:jc w:val="both"/>
      </w:pPr>
      <w:r w:rsidRPr="00762AB6">
        <w:t>Главной целью является формирование готовности педагогов к обновлению своих профессиональных компетенций.  Для этого необходимо развивать способность успешно действовать на основе своего практического опыта, умения и знаний при решении профессиональных задач.</w:t>
      </w:r>
    </w:p>
    <w:p w:rsidR="00F33E42" w:rsidRPr="00762AB6" w:rsidRDefault="00F33E42" w:rsidP="00F33E42">
      <w:pPr>
        <w:pStyle w:val="a3"/>
        <w:shd w:val="clear" w:color="auto" w:fill="FFFFFF"/>
        <w:spacing w:before="0" w:beforeAutospacing="0" w:after="0" w:afterAutospacing="0"/>
        <w:jc w:val="both"/>
      </w:pPr>
    </w:p>
    <w:p w:rsidR="00F33E42" w:rsidRPr="005B0D6B" w:rsidRDefault="00F33E42" w:rsidP="00F33E42">
      <w:pPr>
        <w:pStyle w:val="a3"/>
        <w:shd w:val="clear" w:color="auto" w:fill="FFFFFF"/>
        <w:spacing w:before="0" w:beforeAutospacing="0" w:after="0" w:afterAutospacing="0"/>
        <w:jc w:val="both"/>
        <w:rPr>
          <w:rStyle w:val="apple-converted-space"/>
          <w:b/>
        </w:rPr>
      </w:pPr>
      <w:r w:rsidRPr="005B0D6B">
        <w:rPr>
          <w:b/>
        </w:rPr>
        <w:t xml:space="preserve">Слайд № </w:t>
      </w:r>
      <w:r w:rsidR="00763DD7" w:rsidRPr="005B0D6B">
        <w:rPr>
          <w:b/>
        </w:rPr>
        <w:t>11</w:t>
      </w:r>
    </w:p>
    <w:p w:rsidR="00F33E42" w:rsidRPr="00762AB6" w:rsidRDefault="00F33E42" w:rsidP="00F33E42">
      <w:pPr>
        <w:rPr>
          <w:rStyle w:val="apple-converted-space"/>
          <w:rFonts w:ascii="Times New Roman" w:hAnsi="Times New Roman" w:cs="Times New Roman"/>
          <w:color w:val="000000"/>
          <w:sz w:val="24"/>
          <w:szCs w:val="24"/>
        </w:rPr>
      </w:pPr>
      <w:r w:rsidRPr="00762AB6">
        <w:rPr>
          <w:rStyle w:val="apple-converted-space"/>
          <w:rFonts w:ascii="Times New Roman" w:hAnsi="Times New Roman" w:cs="Times New Roman"/>
          <w:color w:val="000000"/>
          <w:sz w:val="24"/>
          <w:szCs w:val="24"/>
        </w:rPr>
        <w:t>Условно это выглядит вот так:</w:t>
      </w:r>
    </w:p>
    <w:p w:rsidR="00F33E42" w:rsidRPr="00762AB6" w:rsidRDefault="00043EA0" w:rsidP="00F33E42">
      <w:pPr>
        <w:rPr>
          <w:rFonts w:ascii="Times New Roman" w:hAnsi="Times New Roman" w:cs="Times New Roman"/>
          <w:sz w:val="24"/>
          <w:szCs w:val="24"/>
        </w:rPr>
      </w:pPr>
      <w:r w:rsidRPr="00762AB6">
        <w:rPr>
          <w:rFonts w:ascii="Times New Roman" w:hAnsi="Times New Roman" w:cs="Times New Roman"/>
          <w:noProof/>
          <w:sz w:val="24"/>
          <w:szCs w:val="24"/>
        </w:rPr>
        <w:pict>
          <v:rect id="_x0000_s1030" style="position:absolute;margin-left:230.7pt;margin-top:9.85pt;width:235.5pt;height:219pt;z-index:251655680" stroked="f">
            <v:textbox style="mso-next-textbox:#_x0000_s1030">
              <w:txbxContent>
                <w:p w:rsidR="00F33E42" w:rsidRDefault="00F33E42" w:rsidP="00F33E42"/>
                <w:p w:rsidR="00F33E42" w:rsidRPr="00163A31" w:rsidRDefault="00F33E42" w:rsidP="00F33E42">
                  <w:pPr>
                    <w:rPr>
                      <w:b/>
                      <w:color w:val="FF0000"/>
                    </w:rPr>
                  </w:pPr>
                </w:p>
                <w:p w:rsidR="00F33E42" w:rsidRPr="00163A31" w:rsidRDefault="00F33E42" w:rsidP="00F33E42">
                  <w:pPr>
                    <w:rPr>
                      <w:b/>
                      <w:color w:val="FF0000"/>
                      <w:sz w:val="28"/>
                      <w:szCs w:val="28"/>
                    </w:rPr>
                  </w:pPr>
                  <w:r w:rsidRPr="00163A31">
                    <w:rPr>
                      <w:b/>
                      <w:color w:val="FF0000"/>
                      <w:sz w:val="28"/>
                      <w:szCs w:val="28"/>
                    </w:rPr>
                    <w:t>ОПЫТ</w:t>
                  </w:r>
                </w:p>
                <w:p w:rsidR="00F33E42" w:rsidRDefault="00F33E42" w:rsidP="00F33E42"/>
                <w:p w:rsidR="00F33E42" w:rsidRPr="00FA63CE" w:rsidRDefault="00F33E42" w:rsidP="00F33E42">
                  <w:pPr>
                    <w:rPr>
                      <w:b/>
                      <w:color w:val="006600"/>
                      <w:sz w:val="28"/>
                      <w:szCs w:val="28"/>
                    </w:rPr>
                  </w:pPr>
                  <w:r w:rsidRPr="00163A31">
                    <w:rPr>
                      <w:b/>
                      <w:color w:val="006600"/>
                      <w:sz w:val="28"/>
                      <w:szCs w:val="28"/>
                    </w:rPr>
                    <w:t>ДЕЯТЕЛЬНОСТЬ, ОСНОВАННАЯ НА ЗНАНИЯХ</w:t>
                  </w:r>
                </w:p>
                <w:p w:rsidR="00F33E42" w:rsidRPr="00134AA7" w:rsidRDefault="00F33E42" w:rsidP="00F33E42">
                  <w:pPr>
                    <w:rPr>
                      <w:sz w:val="28"/>
                      <w:szCs w:val="28"/>
                    </w:rPr>
                  </w:pPr>
                </w:p>
                <w:p w:rsidR="00F33E42" w:rsidRPr="00163A31" w:rsidRDefault="00F33E42" w:rsidP="00F33E42">
                  <w:pPr>
                    <w:rPr>
                      <w:b/>
                      <w:color w:val="0070C0"/>
                      <w:sz w:val="28"/>
                      <w:szCs w:val="28"/>
                    </w:rPr>
                  </w:pPr>
                  <w:r w:rsidRPr="00163A31">
                    <w:rPr>
                      <w:b/>
                      <w:color w:val="0070C0"/>
                      <w:sz w:val="28"/>
                      <w:szCs w:val="28"/>
                    </w:rPr>
                    <w:t>ЗНАНИЯ, УМЕНИЯ, НАВЫКИ</w:t>
                  </w:r>
                </w:p>
              </w:txbxContent>
            </v:textbox>
          </v:rect>
        </w:pict>
      </w:r>
      <w:r w:rsidRPr="00762AB6">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45pt;margin-top:15.85pt;width:208.5pt;height:1in;z-index:251656704" fillcolor="red" strokecolor="#f2f2f2 [3041]" strokeweight="1pt">
            <v:fill color2="#205867 [1608]"/>
            <v:shadow on="t" type="perspective" color="#b6dde8 [1304]" opacity=".5" origin=",.5" offset="0,0" matrix=",-56756f,,.5"/>
          </v:shape>
        </w:pict>
      </w:r>
      <w:r w:rsidRPr="00762AB6">
        <w:rPr>
          <w:rFonts w:ascii="Times New Roman" w:hAnsi="Times New Roman" w:cs="Times New Roman"/>
          <w:noProof/>
          <w:sz w:val="24"/>
          <w:szCs w:val="24"/>
        </w:rPr>
        <w:pict>
          <v:rect id="_x0000_s1028" style="position:absolute;margin-left:85.2pt;margin-top:123.1pt;width:45.75pt;height:39pt;z-index:251657728" fillcolor="#b2a1c7 [1943]" strokecolor="#b2a1c7 [1943]" strokeweight="1pt">
            <v:fill color2="#e5dfec [663]" angle="-45" focus="-50%" type="gradient"/>
            <v:shadow on="t" type="perspective" color="#3f3151 [1607]" opacity=".5" offset="1pt" offset2="-3pt"/>
          </v:rect>
        </w:pict>
      </w:r>
      <w:r w:rsidRPr="00762AB6">
        <w:rPr>
          <w:rFonts w:ascii="Times New Roman" w:hAnsi="Times New Roman" w:cs="Times New Roman"/>
          <w:noProof/>
          <w:sz w:val="24"/>
          <w:szCs w:val="24"/>
        </w:rPr>
        <w:pict>
          <v:rect id="_x0000_s1027" style="position:absolute;margin-left:.45pt;margin-top:87.85pt;width:208.5pt;height:112.5pt;z-index:251658752" fillcolor="#9bbb59 [3206]" strokecolor="#f2f2f2 [3041]" strokeweight="1pt">
            <v:fill color2="#4e6128 [1606]" angle="-135" focus="100%" type="gradient"/>
            <v:shadow on="t" type="perspective" color="#d6e3bc [1302]" opacity=".5" origin=",.5" offset="0,0" matrix=",-56756f,,.5"/>
          </v:rect>
        </w:pict>
      </w:r>
      <w:r w:rsidRPr="00762AB6">
        <w:rPr>
          <w:rFonts w:ascii="Times New Roman" w:hAnsi="Times New Roman" w:cs="Times New Roman"/>
          <w:noProof/>
          <w:sz w:val="24"/>
          <w:szCs w:val="24"/>
        </w:rPr>
        <w:pict>
          <v:rect id="_x0000_s1026" style="position:absolute;margin-left:.45pt;margin-top:200.35pt;width:208.5pt;height:28.5pt;z-index:251659776" fillcolor="#4bacc6 [3208]" strokecolor="#f2f2f2 [3041]" strokeweight="1pt">
            <v:fill color2="#205867 [1608]" angle="-135" focus="100%" type="gradient"/>
            <v:shadow on="t" type="perspective" color="#b6dde8 [1304]" opacity=".5" origin=",.5" offset="0,0" matrix=",-56756f,,.5"/>
          </v:rect>
        </w:pict>
      </w:r>
    </w:p>
    <w:p w:rsidR="00F33E42" w:rsidRPr="00762AB6" w:rsidRDefault="00F33E42" w:rsidP="00F33E42">
      <w:pPr>
        <w:rPr>
          <w:rFonts w:ascii="Times New Roman" w:hAnsi="Times New Roman" w:cs="Times New Roman"/>
          <w:sz w:val="24"/>
          <w:szCs w:val="24"/>
        </w:rPr>
      </w:pPr>
    </w:p>
    <w:p w:rsidR="00F33E42" w:rsidRPr="00762AB6" w:rsidRDefault="00F33E42" w:rsidP="00F33E42">
      <w:pPr>
        <w:rPr>
          <w:rFonts w:ascii="Times New Roman" w:hAnsi="Times New Roman" w:cs="Times New Roman"/>
          <w:sz w:val="24"/>
          <w:szCs w:val="24"/>
        </w:rPr>
      </w:pPr>
    </w:p>
    <w:p w:rsidR="00F33E42" w:rsidRPr="00762AB6" w:rsidRDefault="00F33E42" w:rsidP="00F33E42">
      <w:pPr>
        <w:rPr>
          <w:rFonts w:ascii="Times New Roman" w:hAnsi="Times New Roman" w:cs="Times New Roman"/>
          <w:sz w:val="24"/>
          <w:szCs w:val="24"/>
        </w:rPr>
      </w:pPr>
    </w:p>
    <w:p w:rsidR="00F33E42" w:rsidRPr="00762AB6" w:rsidRDefault="00F33E42" w:rsidP="00F33E42">
      <w:pPr>
        <w:rPr>
          <w:rFonts w:ascii="Times New Roman" w:hAnsi="Times New Roman" w:cs="Times New Roman"/>
          <w:sz w:val="24"/>
          <w:szCs w:val="24"/>
        </w:rPr>
      </w:pPr>
    </w:p>
    <w:p w:rsidR="00F33E42" w:rsidRPr="00762AB6" w:rsidRDefault="00F33E42" w:rsidP="00F33E42">
      <w:pPr>
        <w:rPr>
          <w:rFonts w:ascii="Times New Roman" w:hAnsi="Times New Roman" w:cs="Times New Roman"/>
          <w:sz w:val="24"/>
          <w:szCs w:val="24"/>
        </w:rPr>
      </w:pPr>
    </w:p>
    <w:p w:rsidR="00F33E42" w:rsidRPr="00762AB6" w:rsidRDefault="00F33E42" w:rsidP="00F33E42">
      <w:pPr>
        <w:rPr>
          <w:rFonts w:ascii="Times New Roman" w:hAnsi="Times New Roman" w:cs="Times New Roman"/>
          <w:sz w:val="24"/>
          <w:szCs w:val="24"/>
        </w:rPr>
      </w:pPr>
    </w:p>
    <w:p w:rsidR="00F33E42" w:rsidRDefault="00F33E42" w:rsidP="00F33E42">
      <w:pPr>
        <w:pStyle w:val="2"/>
        <w:shd w:val="clear" w:color="auto" w:fill="FFFFFF"/>
        <w:spacing w:before="0" w:beforeAutospacing="0" w:after="0" w:afterAutospacing="0"/>
        <w:jc w:val="both"/>
        <w:rPr>
          <w:b w:val="0"/>
          <w:bCs w:val="0"/>
          <w:color w:val="1E1E1E"/>
          <w:sz w:val="24"/>
          <w:szCs w:val="24"/>
        </w:rPr>
      </w:pPr>
    </w:p>
    <w:p w:rsidR="005B0D6B" w:rsidRDefault="005B0D6B" w:rsidP="00F33E42">
      <w:pPr>
        <w:pStyle w:val="2"/>
        <w:shd w:val="clear" w:color="auto" w:fill="FFFFFF"/>
        <w:spacing w:before="0" w:beforeAutospacing="0" w:after="0" w:afterAutospacing="0"/>
        <w:jc w:val="both"/>
        <w:rPr>
          <w:b w:val="0"/>
          <w:bCs w:val="0"/>
          <w:color w:val="1E1E1E"/>
          <w:sz w:val="24"/>
          <w:szCs w:val="24"/>
        </w:rPr>
      </w:pPr>
    </w:p>
    <w:p w:rsidR="005B0D6B" w:rsidRDefault="005B0D6B" w:rsidP="00F33E42">
      <w:pPr>
        <w:pStyle w:val="2"/>
        <w:shd w:val="clear" w:color="auto" w:fill="FFFFFF"/>
        <w:spacing w:before="0" w:beforeAutospacing="0" w:after="0" w:afterAutospacing="0"/>
        <w:jc w:val="both"/>
        <w:rPr>
          <w:b w:val="0"/>
          <w:bCs w:val="0"/>
          <w:color w:val="1E1E1E"/>
          <w:sz w:val="24"/>
          <w:szCs w:val="24"/>
        </w:rPr>
      </w:pPr>
    </w:p>
    <w:p w:rsidR="005B0D6B" w:rsidRDefault="005B0D6B" w:rsidP="00F33E42">
      <w:pPr>
        <w:pStyle w:val="2"/>
        <w:shd w:val="clear" w:color="auto" w:fill="FFFFFF"/>
        <w:spacing w:before="0" w:beforeAutospacing="0" w:after="0" w:afterAutospacing="0"/>
        <w:jc w:val="both"/>
        <w:rPr>
          <w:b w:val="0"/>
          <w:bCs w:val="0"/>
          <w:color w:val="1E1E1E"/>
          <w:sz w:val="24"/>
          <w:szCs w:val="24"/>
        </w:rPr>
      </w:pPr>
    </w:p>
    <w:p w:rsidR="005B0D6B" w:rsidRPr="00762AB6" w:rsidRDefault="005B0D6B" w:rsidP="00F33E42">
      <w:pPr>
        <w:pStyle w:val="2"/>
        <w:shd w:val="clear" w:color="auto" w:fill="FFFFFF"/>
        <w:spacing w:before="0" w:beforeAutospacing="0" w:after="0" w:afterAutospacing="0"/>
        <w:jc w:val="both"/>
        <w:rPr>
          <w:b w:val="0"/>
          <w:bCs w:val="0"/>
          <w:color w:val="1E1E1E"/>
          <w:sz w:val="24"/>
          <w:szCs w:val="24"/>
        </w:rPr>
      </w:pPr>
    </w:p>
    <w:p w:rsidR="00F33E42" w:rsidRPr="005B0D6B" w:rsidRDefault="00F33E42" w:rsidP="00F33E42">
      <w:pPr>
        <w:pStyle w:val="a3"/>
        <w:shd w:val="clear" w:color="auto" w:fill="FFFFFF"/>
        <w:spacing w:before="0" w:beforeAutospacing="0" w:after="0" w:afterAutospacing="0"/>
        <w:jc w:val="both"/>
        <w:rPr>
          <w:b/>
        </w:rPr>
      </w:pPr>
      <w:r w:rsidRPr="005B0D6B">
        <w:rPr>
          <w:b/>
        </w:rPr>
        <w:t>Слайд №1</w:t>
      </w:r>
      <w:r w:rsidR="00763DD7" w:rsidRPr="005B0D6B">
        <w:rPr>
          <w:b/>
        </w:rPr>
        <w:t>2</w:t>
      </w:r>
    </w:p>
    <w:p w:rsidR="00F33E42" w:rsidRPr="00762AB6" w:rsidRDefault="00F33E42" w:rsidP="00F33E42">
      <w:pPr>
        <w:pStyle w:val="a3"/>
        <w:shd w:val="clear" w:color="auto" w:fill="FFFFFF"/>
        <w:spacing w:before="0" w:beforeAutospacing="0" w:after="0" w:afterAutospacing="0"/>
      </w:pPr>
      <w:r w:rsidRPr="00762AB6">
        <w:t>Пути развития профессиональной компетентности педагога:</w:t>
      </w:r>
    </w:p>
    <w:p w:rsidR="00F33E42" w:rsidRPr="00762AB6" w:rsidRDefault="00F33E42" w:rsidP="00F33E42">
      <w:pPr>
        <w:numPr>
          <w:ilvl w:val="0"/>
          <w:numId w:val="2"/>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работа в методических объединениях и творческих группах</w:t>
      </w:r>
    </w:p>
    <w:p w:rsidR="00F33E42" w:rsidRPr="00762AB6" w:rsidRDefault="00F33E42" w:rsidP="00F33E42">
      <w:pPr>
        <w:numPr>
          <w:ilvl w:val="0"/>
          <w:numId w:val="2"/>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исследовательская, экспериментальная деятельность</w:t>
      </w:r>
    </w:p>
    <w:p w:rsidR="00F33E42" w:rsidRPr="00762AB6" w:rsidRDefault="00F33E42" w:rsidP="00F33E42">
      <w:pPr>
        <w:numPr>
          <w:ilvl w:val="0"/>
          <w:numId w:val="2"/>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инновационная деятельность, освоение новых педагогических технологий</w:t>
      </w:r>
    </w:p>
    <w:p w:rsidR="00F33E42" w:rsidRPr="00762AB6" w:rsidRDefault="00F33E42" w:rsidP="00F33E42">
      <w:pPr>
        <w:numPr>
          <w:ilvl w:val="0"/>
          <w:numId w:val="2"/>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различные формы педагогической поддержки</w:t>
      </w:r>
    </w:p>
    <w:p w:rsidR="00F33E42" w:rsidRPr="00762AB6" w:rsidRDefault="00F33E42" w:rsidP="00F33E42">
      <w:pPr>
        <w:numPr>
          <w:ilvl w:val="0"/>
          <w:numId w:val="2"/>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активное участие в педагогических конкурсах, мастер – классах</w:t>
      </w:r>
    </w:p>
    <w:p w:rsidR="00F33E42" w:rsidRPr="00762AB6" w:rsidRDefault="00F33E42" w:rsidP="00F33E42">
      <w:pPr>
        <w:numPr>
          <w:ilvl w:val="0"/>
          <w:numId w:val="2"/>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обобщение собственного педагогического опыта</w:t>
      </w:r>
    </w:p>
    <w:p w:rsidR="00F33E42" w:rsidRPr="00762AB6" w:rsidRDefault="00F33E42" w:rsidP="00F33E42">
      <w:pPr>
        <w:numPr>
          <w:ilvl w:val="0"/>
          <w:numId w:val="2"/>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самообразование</w:t>
      </w:r>
    </w:p>
    <w:p w:rsidR="00F33E42" w:rsidRPr="00762AB6" w:rsidRDefault="00F33E42" w:rsidP="00F33E42">
      <w:pPr>
        <w:pStyle w:val="a3"/>
        <w:shd w:val="clear" w:color="auto" w:fill="FFFFFF"/>
        <w:spacing w:before="0" w:beforeAutospacing="0" w:after="0" w:afterAutospacing="0"/>
      </w:pPr>
      <w:r w:rsidRPr="00762AB6">
        <w:t>Чтобы педагог осознал необходимость повышения собственной профессиональной компетентности необходимо создать определенные условия. Педагог должен иметь возможность:</w:t>
      </w:r>
    </w:p>
    <w:p w:rsidR="00762AB6" w:rsidRDefault="00762AB6" w:rsidP="00763DD7">
      <w:pPr>
        <w:pStyle w:val="a3"/>
        <w:shd w:val="clear" w:color="auto" w:fill="FFFFFF"/>
        <w:spacing w:before="0" w:beforeAutospacing="0" w:after="0" w:afterAutospacing="0"/>
        <w:jc w:val="both"/>
      </w:pPr>
    </w:p>
    <w:p w:rsidR="00763DD7" w:rsidRPr="00054DD2" w:rsidRDefault="00763DD7" w:rsidP="00763DD7">
      <w:pPr>
        <w:pStyle w:val="a3"/>
        <w:shd w:val="clear" w:color="auto" w:fill="FFFFFF"/>
        <w:spacing w:before="0" w:beforeAutospacing="0" w:after="0" w:afterAutospacing="0"/>
        <w:jc w:val="both"/>
        <w:rPr>
          <w:b/>
        </w:rPr>
      </w:pPr>
      <w:r w:rsidRPr="00054DD2">
        <w:rPr>
          <w:b/>
        </w:rPr>
        <w:t>Слайд №13</w:t>
      </w:r>
    </w:p>
    <w:p w:rsidR="00763DD7" w:rsidRPr="00762AB6" w:rsidRDefault="00763DD7" w:rsidP="00F33E42">
      <w:pPr>
        <w:pStyle w:val="a3"/>
        <w:shd w:val="clear" w:color="auto" w:fill="FFFFFF"/>
        <w:spacing w:before="0" w:beforeAutospacing="0" w:after="0" w:afterAutospacing="0"/>
      </w:pP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систематически проходить курсов повышения квалификации</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изучать современную методическую, педагогическую литературу</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посещение обучающих семинаров, практикумов и т.д.</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участвовать в дискуссиях, обмениваться опытом с коллегами</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участвовать в открытых просмотрах образовательной деятельности</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изучать информационно-компьютерные технологии</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участвовать в конкурсах профессионального мастерства</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иметь доступ в Интернет для общения с коллегами и размещения своих педагогических разработок</w:t>
      </w:r>
    </w:p>
    <w:p w:rsidR="00F33E42" w:rsidRPr="00762AB6" w:rsidRDefault="00F33E42" w:rsidP="00F33E42">
      <w:pPr>
        <w:numPr>
          <w:ilvl w:val="0"/>
          <w:numId w:val="3"/>
        </w:numPr>
        <w:shd w:val="clear" w:color="auto" w:fill="FFFFFF"/>
        <w:spacing w:after="0" w:line="240" w:lineRule="auto"/>
        <w:ind w:left="0"/>
        <w:rPr>
          <w:rFonts w:ascii="Times New Roman" w:hAnsi="Times New Roman" w:cs="Times New Roman"/>
          <w:sz w:val="24"/>
          <w:szCs w:val="24"/>
        </w:rPr>
      </w:pPr>
      <w:r w:rsidRPr="00762AB6">
        <w:rPr>
          <w:rFonts w:ascii="Times New Roman" w:hAnsi="Times New Roman" w:cs="Times New Roman"/>
          <w:sz w:val="24"/>
          <w:szCs w:val="24"/>
        </w:rPr>
        <w:t>осуществлять работу по самообразованию</w:t>
      </w:r>
    </w:p>
    <w:p w:rsidR="00763DD7" w:rsidRPr="00762AB6" w:rsidRDefault="00763DD7" w:rsidP="00F33E42">
      <w:pPr>
        <w:pStyle w:val="a3"/>
        <w:shd w:val="clear" w:color="auto" w:fill="FFFFFF"/>
        <w:spacing w:before="0" w:beforeAutospacing="0" w:after="0" w:afterAutospacing="0"/>
        <w:jc w:val="both"/>
        <w:rPr>
          <w:rStyle w:val="a5"/>
        </w:rPr>
      </w:pPr>
    </w:p>
    <w:p w:rsidR="00763DD7" w:rsidRPr="00054DD2" w:rsidRDefault="00763DD7" w:rsidP="00763DD7">
      <w:pPr>
        <w:pStyle w:val="a3"/>
        <w:shd w:val="clear" w:color="auto" w:fill="FFFFFF"/>
        <w:spacing w:before="0" w:beforeAutospacing="0" w:after="0" w:afterAutospacing="0"/>
        <w:jc w:val="both"/>
        <w:rPr>
          <w:b/>
        </w:rPr>
      </w:pPr>
      <w:r w:rsidRPr="00054DD2">
        <w:rPr>
          <w:b/>
        </w:rPr>
        <w:t>Слайд №14</w:t>
      </w:r>
    </w:p>
    <w:p w:rsidR="00F33E42" w:rsidRPr="00762AB6" w:rsidRDefault="00F33E42" w:rsidP="00F33E42">
      <w:pPr>
        <w:pStyle w:val="a3"/>
        <w:shd w:val="clear" w:color="auto" w:fill="FFFFFF"/>
        <w:spacing w:before="0" w:beforeAutospacing="0" w:after="0" w:afterAutospacing="0"/>
        <w:jc w:val="both"/>
        <w:rPr>
          <w:rStyle w:val="a5"/>
        </w:rPr>
      </w:pPr>
      <w:r w:rsidRPr="00762AB6">
        <w:rPr>
          <w:rStyle w:val="a5"/>
        </w:rPr>
        <w:t xml:space="preserve">Педагог </w:t>
      </w:r>
      <w:proofErr w:type="gramStart"/>
      <w:r w:rsidRPr="00762AB6">
        <w:rPr>
          <w:rStyle w:val="a5"/>
        </w:rPr>
        <w:t>овладевает той или иной компетенцией проходя</w:t>
      </w:r>
      <w:proofErr w:type="gramEnd"/>
      <w:r w:rsidRPr="00762AB6">
        <w:rPr>
          <w:rStyle w:val="a5"/>
        </w:rPr>
        <w:t xml:space="preserve"> 4 стадии:</w:t>
      </w:r>
    </w:p>
    <w:p w:rsidR="00F33E42" w:rsidRPr="00762AB6" w:rsidRDefault="00F33E42" w:rsidP="00F33E42">
      <w:pPr>
        <w:pStyle w:val="a3"/>
        <w:shd w:val="clear" w:color="auto" w:fill="FFFFFF"/>
        <w:spacing w:before="0" w:beforeAutospacing="0" w:after="0" w:afterAutospacing="0"/>
        <w:jc w:val="both"/>
      </w:pPr>
      <w:r w:rsidRPr="00762AB6">
        <w:rPr>
          <w:rStyle w:val="a5"/>
        </w:rPr>
        <w:t>Обратите внимание на таблицу.</w:t>
      </w:r>
    </w:p>
    <w:p w:rsidR="00F33E42" w:rsidRPr="00762AB6" w:rsidRDefault="00F33E42" w:rsidP="00F33E42">
      <w:pPr>
        <w:pStyle w:val="a3"/>
        <w:shd w:val="clear" w:color="auto" w:fill="FFFFFF"/>
        <w:spacing w:before="0" w:beforeAutospacing="0" w:after="0" w:afterAutospacing="0"/>
        <w:jc w:val="both"/>
      </w:pPr>
      <w:r w:rsidRPr="00762AB6">
        <w:t>1. Первая стадия – бессознательная некомпетентность.</w:t>
      </w:r>
    </w:p>
    <w:p w:rsidR="00F33E42" w:rsidRPr="00762AB6" w:rsidRDefault="00F33E42" w:rsidP="00F33E42">
      <w:pPr>
        <w:numPr>
          <w:ilvl w:val="0"/>
          <w:numId w:val="4"/>
        </w:numPr>
        <w:shd w:val="clear" w:color="auto" w:fill="FFFFFF"/>
        <w:spacing w:after="0" w:line="240" w:lineRule="auto"/>
        <w:ind w:left="0"/>
        <w:jc w:val="both"/>
        <w:rPr>
          <w:rFonts w:ascii="Times New Roman" w:hAnsi="Times New Roman" w:cs="Times New Roman"/>
          <w:sz w:val="24"/>
          <w:szCs w:val="24"/>
        </w:rPr>
      </w:pPr>
      <w:proofErr w:type="gramStart"/>
      <w:r w:rsidRPr="00762AB6">
        <w:rPr>
          <w:rFonts w:ascii="Times New Roman" w:hAnsi="Times New Roman" w:cs="Times New Roman"/>
          <w:sz w:val="24"/>
          <w:szCs w:val="24"/>
        </w:rPr>
        <w:t>н</w:t>
      </w:r>
      <w:proofErr w:type="gramEnd"/>
      <w:r w:rsidRPr="00762AB6">
        <w:rPr>
          <w:rFonts w:ascii="Times New Roman" w:hAnsi="Times New Roman" w:cs="Times New Roman"/>
          <w:sz w:val="24"/>
          <w:szCs w:val="24"/>
        </w:rPr>
        <w:t>ет необходимых знаний, умений и навыков</w:t>
      </w:r>
    </w:p>
    <w:p w:rsidR="00F33E42" w:rsidRPr="00762AB6" w:rsidRDefault="00F33E42" w:rsidP="00F33E42">
      <w:pPr>
        <w:numPr>
          <w:ilvl w:val="0"/>
          <w:numId w:val="4"/>
        </w:numPr>
        <w:shd w:val="clear" w:color="auto" w:fill="FFFFFF"/>
        <w:spacing w:after="0" w:line="240" w:lineRule="auto"/>
        <w:ind w:left="0"/>
        <w:jc w:val="both"/>
        <w:rPr>
          <w:rFonts w:ascii="Times New Roman" w:hAnsi="Times New Roman" w:cs="Times New Roman"/>
          <w:sz w:val="24"/>
          <w:szCs w:val="24"/>
        </w:rPr>
      </w:pPr>
      <w:r w:rsidRPr="00762AB6">
        <w:rPr>
          <w:rFonts w:ascii="Times New Roman" w:hAnsi="Times New Roman" w:cs="Times New Roman"/>
          <w:sz w:val="24"/>
          <w:szCs w:val="24"/>
        </w:rPr>
        <w:t>не знает, об их отсутствии</w:t>
      </w:r>
    </w:p>
    <w:p w:rsidR="00F33E42" w:rsidRPr="00762AB6" w:rsidRDefault="00F33E42" w:rsidP="00F33E42">
      <w:pPr>
        <w:pStyle w:val="a3"/>
        <w:shd w:val="clear" w:color="auto" w:fill="FFFFFF"/>
        <w:spacing w:before="0" w:beforeAutospacing="0" w:after="0" w:afterAutospacing="0"/>
        <w:jc w:val="both"/>
      </w:pPr>
      <w:r w:rsidRPr="00762AB6">
        <w:t>Профессиональная самооценка: «Я не знаю, что я не знаю» (уровень профессионализма - низкий).</w:t>
      </w:r>
    </w:p>
    <w:p w:rsidR="00F33E42" w:rsidRPr="00762AB6" w:rsidRDefault="00F33E42" w:rsidP="00F33E42">
      <w:pPr>
        <w:pStyle w:val="a3"/>
        <w:shd w:val="clear" w:color="auto" w:fill="FFFFFF"/>
        <w:spacing w:before="0" w:beforeAutospacing="0" w:after="0" w:afterAutospacing="0"/>
        <w:jc w:val="both"/>
      </w:pPr>
      <w:r w:rsidRPr="00762AB6">
        <w:t>2. Вторая стадия - сознательная некомпетентность.</w:t>
      </w:r>
    </w:p>
    <w:p w:rsidR="00F33E42" w:rsidRPr="00762AB6" w:rsidRDefault="00F33E42" w:rsidP="00F33E42">
      <w:pPr>
        <w:numPr>
          <w:ilvl w:val="0"/>
          <w:numId w:val="5"/>
        </w:numPr>
        <w:shd w:val="clear" w:color="auto" w:fill="FFFFFF"/>
        <w:spacing w:after="0" w:line="240" w:lineRule="auto"/>
        <w:ind w:left="0"/>
        <w:jc w:val="both"/>
        <w:rPr>
          <w:rFonts w:ascii="Times New Roman" w:hAnsi="Times New Roman" w:cs="Times New Roman"/>
          <w:sz w:val="24"/>
          <w:szCs w:val="24"/>
        </w:rPr>
      </w:pPr>
      <w:r w:rsidRPr="00762AB6">
        <w:rPr>
          <w:rFonts w:ascii="Times New Roman" w:hAnsi="Times New Roman" w:cs="Times New Roman"/>
          <w:sz w:val="24"/>
          <w:szCs w:val="24"/>
        </w:rPr>
        <w:t>осознание того, каких профессиональных знаний, умений, навыков не хватает</w:t>
      </w:r>
    </w:p>
    <w:p w:rsidR="00F33E42" w:rsidRPr="00762AB6" w:rsidRDefault="00F33E42" w:rsidP="00F33E42">
      <w:pPr>
        <w:pStyle w:val="a3"/>
        <w:shd w:val="clear" w:color="auto" w:fill="FFFFFF"/>
        <w:spacing w:before="0" w:beforeAutospacing="0" w:after="0" w:afterAutospacing="0"/>
        <w:jc w:val="both"/>
      </w:pPr>
      <w:r w:rsidRPr="00762AB6">
        <w:t>Профессиональная самооценка: «Я знаю, что я не знаю» (потенциальный уровень профессионализма - учебный).</w:t>
      </w:r>
    </w:p>
    <w:p w:rsidR="00F33E42" w:rsidRPr="00762AB6" w:rsidRDefault="00F33E42" w:rsidP="00F33E42">
      <w:pPr>
        <w:pStyle w:val="a3"/>
        <w:shd w:val="clear" w:color="auto" w:fill="FFFFFF"/>
        <w:spacing w:before="0" w:beforeAutospacing="0" w:after="0" w:afterAutospacing="0"/>
        <w:jc w:val="both"/>
      </w:pPr>
      <w:r w:rsidRPr="00762AB6">
        <w:t>3. Третья стадия - сознательная компетентность.</w:t>
      </w:r>
    </w:p>
    <w:p w:rsidR="00F33E42" w:rsidRPr="00762AB6" w:rsidRDefault="00F33E42" w:rsidP="00F33E42">
      <w:pPr>
        <w:numPr>
          <w:ilvl w:val="0"/>
          <w:numId w:val="6"/>
        </w:numPr>
        <w:shd w:val="clear" w:color="auto" w:fill="FFFFFF"/>
        <w:spacing w:after="0" w:line="240" w:lineRule="auto"/>
        <w:ind w:left="0"/>
        <w:jc w:val="both"/>
        <w:rPr>
          <w:rFonts w:ascii="Times New Roman" w:hAnsi="Times New Roman" w:cs="Times New Roman"/>
          <w:sz w:val="24"/>
          <w:szCs w:val="24"/>
        </w:rPr>
      </w:pPr>
      <w:proofErr w:type="gramStart"/>
      <w:r w:rsidRPr="00762AB6">
        <w:rPr>
          <w:rFonts w:ascii="Times New Roman" w:hAnsi="Times New Roman" w:cs="Times New Roman"/>
          <w:sz w:val="24"/>
          <w:szCs w:val="24"/>
        </w:rPr>
        <w:t>з</w:t>
      </w:r>
      <w:proofErr w:type="gramEnd"/>
      <w:r w:rsidRPr="00762AB6">
        <w:rPr>
          <w:rFonts w:ascii="Times New Roman" w:hAnsi="Times New Roman" w:cs="Times New Roman"/>
          <w:sz w:val="24"/>
          <w:szCs w:val="24"/>
        </w:rPr>
        <w:t>нает содержание своих профессиональных знаний, умений и навыков и может их эффективно применять</w:t>
      </w:r>
    </w:p>
    <w:p w:rsidR="00F33E42" w:rsidRPr="00762AB6" w:rsidRDefault="00F33E42" w:rsidP="00F33E42">
      <w:pPr>
        <w:pStyle w:val="a3"/>
        <w:shd w:val="clear" w:color="auto" w:fill="FFFFFF"/>
        <w:spacing w:before="0" w:beforeAutospacing="0" w:after="0" w:afterAutospacing="0"/>
        <w:jc w:val="both"/>
      </w:pPr>
      <w:r w:rsidRPr="00762AB6">
        <w:t>Профессиональная самооценка: «Я знаю, что я знаю» (уровень профессионализма - основной или номинальный).</w:t>
      </w:r>
    </w:p>
    <w:p w:rsidR="00F33E42" w:rsidRPr="00762AB6" w:rsidRDefault="00F33E42" w:rsidP="00F33E42">
      <w:pPr>
        <w:pStyle w:val="a3"/>
        <w:shd w:val="clear" w:color="auto" w:fill="FFFFFF"/>
        <w:spacing w:before="0" w:beforeAutospacing="0" w:after="0" w:afterAutospacing="0"/>
        <w:jc w:val="both"/>
      </w:pPr>
      <w:r w:rsidRPr="00762AB6">
        <w:t>4. Четвёртая стадия - бессознательная компетентность.</w:t>
      </w:r>
    </w:p>
    <w:p w:rsidR="00F33E42" w:rsidRPr="00762AB6" w:rsidRDefault="00F33E42" w:rsidP="00F33E42">
      <w:pPr>
        <w:numPr>
          <w:ilvl w:val="0"/>
          <w:numId w:val="7"/>
        </w:numPr>
        <w:shd w:val="clear" w:color="auto" w:fill="FFFFFF"/>
        <w:spacing w:after="0" w:line="240" w:lineRule="auto"/>
        <w:ind w:left="0"/>
        <w:jc w:val="both"/>
        <w:rPr>
          <w:rFonts w:ascii="Times New Roman" w:hAnsi="Times New Roman" w:cs="Times New Roman"/>
          <w:sz w:val="24"/>
          <w:szCs w:val="24"/>
        </w:rPr>
      </w:pPr>
      <w:proofErr w:type="gramStart"/>
      <w:r w:rsidRPr="00762AB6">
        <w:rPr>
          <w:rFonts w:ascii="Times New Roman" w:hAnsi="Times New Roman" w:cs="Times New Roman"/>
          <w:sz w:val="24"/>
          <w:szCs w:val="24"/>
        </w:rPr>
        <w:t>п</w:t>
      </w:r>
      <w:proofErr w:type="gramEnd"/>
      <w:r w:rsidRPr="00762AB6">
        <w:rPr>
          <w:rFonts w:ascii="Times New Roman" w:hAnsi="Times New Roman" w:cs="Times New Roman"/>
          <w:sz w:val="24"/>
          <w:szCs w:val="24"/>
        </w:rPr>
        <w:t>рофессиональные навыки полностью интегрированы, встроены в поведение</w:t>
      </w:r>
    </w:p>
    <w:p w:rsidR="00F33E42" w:rsidRPr="00762AB6" w:rsidRDefault="00F33E42" w:rsidP="00F33E42">
      <w:pPr>
        <w:numPr>
          <w:ilvl w:val="0"/>
          <w:numId w:val="7"/>
        </w:numPr>
        <w:shd w:val="clear" w:color="auto" w:fill="FFFFFF"/>
        <w:spacing w:after="0" w:line="240" w:lineRule="auto"/>
        <w:ind w:left="0"/>
        <w:jc w:val="both"/>
        <w:rPr>
          <w:rFonts w:ascii="Times New Roman" w:hAnsi="Times New Roman" w:cs="Times New Roman"/>
          <w:sz w:val="24"/>
          <w:szCs w:val="24"/>
        </w:rPr>
      </w:pPr>
      <w:r w:rsidRPr="00762AB6">
        <w:rPr>
          <w:rFonts w:ascii="Times New Roman" w:hAnsi="Times New Roman" w:cs="Times New Roman"/>
          <w:sz w:val="24"/>
          <w:szCs w:val="24"/>
        </w:rPr>
        <w:t>профессионализм является частью личности.</w:t>
      </w:r>
    </w:p>
    <w:p w:rsidR="00F33E42" w:rsidRPr="00762AB6" w:rsidRDefault="00F33E42" w:rsidP="00F33E42">
      <w:pPr>
        <w:pStyle w:val="a3"/>
        <w:shd w:val="clear" w:color="auto" w:fill="FFFFFF"/>
        <w:spacing w:before="0" w:beforeAutospacing="0" w:after="0" w:afterAutospacing="0"/>
        <w:jc w:val="both"/>
      </w:pPr>
      <w:r w:rsidRPr="00762AB6">
        <w:t>Высокий уровень мастерства (уровень профессионализма – оптимальный перспективный).</w:t>
      </w:r>
    </w:p>
    <w:p w:rsidR="00762AB6" w:rsidRPr="00762AB6" w:rsidRDefault="00762AB6" w:rsidP="00F33E42">
      <w:pPr>
        <w:shd w:val="clear" w:color="auto" w:fill="FFFFFF"/>
        <w:rPr>
          <w:rFonts w:ascii="Times New Roman" w:hAnsi="Times New Roman" w:cs="Times New Roman"/>
          <w:sz w:val="24"/>
          <w:szCs w:val="24"/>
        </w:rPr>
      </w:pPr>
    </w:p>
    <w:p w:rsidR="00F33E42" w:rsidRPr="00054DD2" w:rsidRDefault="00F33E42" w:rsidP="00F33E42">
      <w:pPr>
        <w:pStyle w:val="a3"/>
        <w:shd w:val="clear" w:color="auto" w:fill="FFFFFF"/>
        <w:spacing w:before="0" w:beforeAutospacing="0" w:after="0" w:afterAutospacing="0"/>
        <w:jc w:val="both"/>
        <w:rPr>
          <w:b/>
        </w:rPr>
      </w:pPr>
      <w:r w:rsidRPr="00054DD2">
        <w:rPr>
          <w:b/>
        </w:rPr>
        <w:t>Слайд №</w:t>
      </w:r>
      <w:r w:rsidR="00064103" w:rsidRPr="00054DD2">
        <w:rPr>
          <w:b/>
        </w:rPr>
        <w:t>15</w:t>
      </w:r>
    </w:p>
    <w:p w:rsidR="00F33E42" w:rsidRPr="00762AB6" w:rsidRDefault="00F33E42" w:rsidP="00F33E42">
      <w:pPr>
        <w:pStyle w:val="a3"/>
        <w:spacing w:before="57" w:beforeAutospacing="0" w:after="57" w:afterAutospacing="0" w:line="288" w:lineRule="atLeast"/>
        <w:ind w:firstLine="184"/>
      </w:pPr>
      <w:r w:rsidRPr="00762AB6">
        <w:t xml:space="preserve">Формирование профессиональной педагогической компетентности – процесс, продолжающийся на протяжении всего профессионального пути.  Первую часть семинара хотелось закончить словами </w:t>
      </w:r>
      <w:r w:rsidRPr="00762AB6">
        <w:rPr>
          <w:iCs/>
          <w:color w:val="000000"/>
          <w:bdr w:val="none" w:sz="0" w:space="0" w:color="auto" w:frame="1"/>
        </w:rPr>
        <w:t xml:space="preserve">Виктора Эдуардовича </w:t>
      </w:r>
      <w:proofErr w:type="spellStart"/>
      <w:r w:rsidRPr="00762AB6">
        <w:rPr>
          <w:iCs/>
          <w:color w:val="000000"/>
          <w:bdr w:val="none" w:sz="0" w:space="0" w:color="auto" w:frame="1"/>
        </w:rPr>
        <w:t>Пахальян</w:t>
      </w:r>
      <w:proofErr w:type="spellEnd"/>
      <w:proofErr w:type="gramStart"/>
      <w:r w:rsidRPr="00762AB6">
        <w:rPr>
          <w:iCs/>
          <w:color w:val="000000"/>
          <w:bdr w:val="none" w:sz="0" w:space="0" w:color="auto" w:frame="1"/>
        </w:rPr>
        <w:t xml:space="preserve"> :</w:t>
      </w:r>
      <w:proofErr w:type="gramEnd"/>
      <w:r w:rsidRPr="00762AB6">
        <w:rPr>
          <w:i/>
          <w:iCs/>
          <w:color w:val="000000"/>
          <w:bdr w:val="none" w:sz="0" w:space="0" w:color="auto" w:frame="1"/>
        </w:rPr>
        <w:t xml:space="preserve"> (кандидат психологических наук, профессор кафедры практической психологии)</w:t>
      </w:r>
    </w:p>
    <w:p w:rsidR="00F33E42" w:rsidRPr="00762AB6" w:rsidRDefault="00F33E42" w:rsidP="00F33E42">
      <w:pPr>
        <w:shd w:val="clear" w:color="auto" w:fill="FFFFFF"/>
        <w:rPr>
          <w:rFonts w:ascii="Times New Roman" w:hAnsi="Times New Roman" w:cs="Times New Roman"/>
          <w:sz w:val="24"/>
          <w:szCs w:val="24"/>
        </w:rPr>
      </w:pPr>
      <w:r w:rsidRPr="00762AB6">
        <w:rPr>
          <w:rFonts w:ascii="Times New Roman" w:hAnsi="Times New Roman" w:cs="Times New Roman"/>
          <w:i/>
          <w:iCs/>
          <w:color w:val="000000"/>
          <w:sz w:val="24"/>
          <w:szCs w:val="24"/>
          <w:bdr w:val="none" w:sz="0" w:space="0" w:color="auto" w:frame="1"/>
        </w:rPr>
        <w:t>«Каждый человек обладает потенциалом двигаться в естественном положительном направлении.</w:t>
      </w:r>
      <w:r w:rsidRPr="00762AB6">
        <w:rPr>
          <w:rFonts w:ascii="Times New Roman" w:hAnsi="Times New Roman" w:cs="Times New Roman"/>
          <w:i/>
          <w:iCs/>
          <w:color w:val="000000"/>
          <w:sz w:val="24"/>
          <w:szCs w:val="24"/>
          <w:bdr w:val="none" w:sz="0" w:space="0" w:color="auto" w:frame="1"/>
        </w:rPr>
        <w:br/>
        <w:t xml:space="preserve">Каждому педагогу присущи чувство собственной ценности, достоинства и способность направлять свою жизнь и двигаться в направлении </w:t>
      </w:r>
      <w:proofErr w:type="spellStart"/>
      <w:r w:rsidRPr="00762AB6">
        <w:rPr>
          <w:rFonts w:ascii="Times New Roman" w:hAnsi="Times New Roman" w:cs="Times New Roman"/>
          <w:i/>
          <w:iCs/>
          <w:color w:val="000000"/>
          <w:sz w:val="24"/>
          <w:szCs w:val="24"/>
          <w:bdr w:val="none" w:sz="0" w:space="0" w:color="auto" w:frame="1"/>
        </w:rPr>
        <w:t>самоактуализации</w:t>
      </w:r>
      <w:proofErr w:type="spellEnd"/>
      <w:r w:rsidRPr="00762AB6">
        <w:rPr>
          <w:rFonts w:ascii="Times New Roman" w:hAnsi="Times New Roman" w:cs="Times New Roman"/>
          <w:i/>
          <w:iCs/>
          <w:color w:val="000000"/>
          <w:sz w:val="24"/>
          <w:szCs w:val="24"/>
          <w:bdr w:val="none" w:sz="0" w:space="0" w:color="auto" w:frame="1"/>
        </w:rPr>
        <w:t xml:space="preserve">, личностного и профессионального роста». </w:t>
      </w:r>
      <w:r w:rsidRPr="00762AB6">
        <w:rPr>
          <w:rFonts w:ascii="Times New Roman" w:hAnsi="Times New Roman" w:cs="Times New Roman"/>
          <w:i/>
          <w:iCs/>
          <w:color w:val="000000"/>
          <w:sz w:val="24"/>
          <w:szCs w:val="24"/>
          <w:bdr w:val="none" w:sz="0" w:space="0" w:color="auto" w:frame="1"/>
        </w:rPr>
        <w:br/>
      </w:r>
    </w:p>
    <w:p w:rsidR="00F33E42" w:rsidRPr="00762AB6" w:rsidRDefault="00F33E42" w:rsidP="00F33E42">
      <w:pPr>
        <w:shd w:val="clear" w:color="auto" w:fill="FFFFFF"/>
        <w:rPr>
          <w:rFonts w:ascii="Times New Roman" w:hAnsi="Times New Roman" w:cs="Times New Roman"/>
          <w:sz w:val="24"/>
          <w:szCs w:val="24"/>
        </w:rPr>
      </w:pPr>
    </w:p>
    <w:p w:rsidR="00F33E42" w:rsidRPr="00762AB6" w:rsidRDefault="00F33E42" w:rsidP="00F33E42">
      <w:pPr>
        <w:shd w:val="clear" w:color="auto" w:fill="FFFFFF"/>
        <w:rPr>
          <w:rFonts w:ascii="Times New Roman" w:hAnsi="Times New Roman" w:cs="Times New Roman"/>
          <w:sz w:val="24"/>
          <w:szCs w:val="24"/>
        </w:rPr>
      </w:pPr>
      <w:r w:rsidRPr="00762AB6">
        <w:rPr>
          <w:rFonts w:ascii="Times New Roman" w:hAnsi="Times New Roman" w:cs="Times New Roman"/>
          <w:sz w:val="24"/>
          <w:szCs w:val="24"/>
        </w:rPr>
        <w:lastRenderedPageBreak/>
        <w:t>Переходим ко второй части семинара, где вы станете участниками практических заданий и увидите командный стиль работы в учреждении.</w:t>
      </w:r>
    </w:p>
    <w:p w:rsidR="00F33E42" w:rsidRPr="00762AB6" w:rsidRDefault="00F33E42" w:rsidP="00BE279E">
      <w:pPr>
        <w:shd w:val="clear" w:color="auto" w:fill="FFFFFF"/>
        <w:ind w:firstLine="708"/>
        <w:rPr>
          <w:rFonts w:ascii="Times New Roman" w:hAnsi="Times New Roman" w:cs="Times New Roman"/>
          <w:sz w:val="24"/>
          <w:szCs w:val="24"/>
        </w:rPr>
      </w:pPr>
      <w:r w:rsidRPr="00762AB6">
        <w:rPr>
          <w:rFonts w:ascii="Times New Roman" w:hAnsi="Times New Roman" w:cs="Times New Roman"/>
          <w:sz w:val="24"/>
          <w:szCs w:val="24"/>
        </w:rPr>
        <w:t>Поддерживать интерес детей к освоению новых знаний можно только в игровой деятельности и только тогда, когда воспитатель позитивно настроен на игру, когда он искренне любит играть с</w:t>
      </w:r>
      <w:r w:rsidR="00F40AFB" w:rsidRPr="00762AB6">
        <w:rPr>
          <w:rFonts w:ascii="Times New Roman" w:hAnsi="Times New Roman" w:cs="Times New Roman"/>
          <w:sz w:val="24"/>
          <w:szCs w:val="24"/>
        </w:rPr>
        <w:t>ам</w:t>
      </w:r>
      <w:r w:rsidRPr="00762AB6">
        <w:rPr>
          <w:rFonts w:ascii="Times New Roman" w:hAnsi="Times New Roman" w:cs="Times New Roman"/>
          <w:sz w:val="24"/>
          <w:szCs w:val="24"/>
        </w:rPr>
        <w:t xml:space="preserve">. </w:t>
      </w:r>
    </w:p>
    <w:p w:rsidR="00762AB6" w:rsidRPr="00762AB6" w:rsidRDefault="00762AB6" w:rsidP="00762AB6">
      <w:pPr>
        <w:pStyle w:val="a3"/>
        <w:shd w:val="clear" w:color="auto" w:fill="FFFFFF"/>
        <w:spacing w:before="0" w:beforeAutospacing="0" w:after="0" w:afterAutospacing="0"/>
        <w:jc w:val="both"/>
        <w:rPr>
          <w:b/>
        </w:rPr>
      </w:pPr>
      <w:r w:rsidRPr="00762AB6">
        <w:rPr>
          <w:b/>
        </w:rPr>
        <w:t>Слайд №16</w:t>
      </w:r>
    </w:p>
    <w:p w:rsidR="00BE279E" w:rsidRPr="00762AB6" w:rsidRDefault="00BE279E" w:rsidP="00BE279E">
      <w:pPr>
        <w:pStyle w:val="a3"/>
        <w:shd w:val="clear" w:color="auto" w:fill="FFFFFF"/>
        <w:spacing w:before="0" w:beforeAutospacing="0" w:after="0" w:afterAutospacing="0"/>
        <w:rPr>
          <w:color w:val="111111"/>
        </w:rPr>
      </w:pPr>
      <w:r w:rsidRPr="00762AB6">
        <w:rPr>
          <w:rStyle w:val="a4"/>
          <w:b w:val="0"/>
          <w:color w:val="111111"/>
          <w:bdr w:val="none" w:sz="0" w:space="0" w:color="auto" w:frame="1"/>
        </w:rPr>
        <w:t xml:space="preserve">Задание 1. Упражнение </w:t>
      </w:r>
      <w:proofErr w:type="spellStart"/>
      <w:r w:rsidRPr="00762AB6">
        <w:rPr>
          <w:rStyle w:val="a4"/>
          <w:b w:val="0"/>
          <w:color w:val="111111"/>
          <w:bdr w:val="none" w:sz="0" w:space="0" w:color="auto" w:frame="1"/>
        </w:rPr>
        <w:t>Круг-треугольник-квадрат-спираль</w:t>
      </w:r>
      <w:proofErr w:type="spellEnd"/>
    </w:p>
    <w:p w:rsidR="00BE279E" w:rsidRPr="00054DD2" w:rsidRDefault="00054DD2" w:rsidP="00BE279E">
      <w:pPr>
        <w:pStyle w:val="a3"/>
        <w:shd w:val="clear" w:color="auto" w:fill="FFFFFF"/>
        <w:spacing w:before="225" w:beforeAutospacing="0" w:after="225" w:afterAutospacing="0"/>
        <w:rPr>
          <w:color w:val="111111"/>
          <w:u w:val="single"/>
        </w:rPr>
      </w:pPr>
      <w:r w:rsidRPr="00054DD2">
        <w:rPr>
          <w:color w:val="111111"/>
          <w:u w:val="single"/>
        </w:rPr>
        <w:t xml:space="preserve">Упражнение поможет вам </w:t>
      </w:r>
      <w:r w:rsidR="00BE279E" w:rsidRPr="00054DD2">
        <w:rPr>
          <w:color w:val="111111"/>
          <w:u w:val="single"/>
        </w:rPr>
        <w:t>задуматься о мерах по улучшению деятельности своего коллектива.</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Описание.</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Тренер рисует на доске круг, квадрат, треугольник и спираль. Каждого участника он просит выбрать фигуру, которую он более всего предпочитает.</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После этого участники объединяются в подгруппы согласно той фигуре, которую они выбрали. Подгруппы получают следующие задания:</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 xml:space="preserve">Люди, любимой фигурой которых является круг, как </w:t>
      </w:r>
      <w:proofErr w:type="gramStart"/>
      <w:r w:rsidRPr="00762AB6">
        <w:rPr>
          <w:color w:val="111111"/>
        </w:rPr>
        <w:t>правило</w:t>
      </w:r>
      <w:proofErr w:type="gramEnd"/>
      <w:r w:rsidRPr="00762AB6">
        <w:rPr>
          <w:color w:val="111111"/>
        </w:rPr>
        <w:t xml:space="preserve"> хорошо умеют взаимодействовать с окружающими и строить отношения. Поэтому группа участников, выбравших круг, придумывает, что можно сделать для того, чтобы эмоциональная атмосфера всегда была позитивной, а команда сплоченной.</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Участники, выбравшие квадрат, как правило, любят и умеют поддерживать порядок и структуру, для них важным является выполнение правил. Поэтому подгруппа «квадратов» придумывает нормы и правила, по которым должна существовать хорошая команда, что должно присутствовать для того, чтобы в команде всегда были порядок и структура.</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 xml:space="preserve">Любители </w:t>
      </w:r>
      <w:proofErr w:type="gramStart"/>
      <w:r w:rsidRPr="00762AB6">
        <w:rPr>
          <w:color w:val="111111"/>
        </w:rPr>
        <w:t>треугольников</w:t>
      </w:r>
      <w:proofErr w:type="gramEnd"/>
      <w:r w:rsidRPr="00762AB6">
        <w:rPr>
          <w:color w:val="111111"/>
        </w:rPr>
        <w:t xml:space="preserve"> обычно хорошо знающие свои цели и умеющие их достигать. Поэтому подгруппа из участников, выбравших треугольник, придумывает меры, которые помогут команде быстрее и эффективнее достигать стоящих перед ними целей и задач.</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 xml:space="preserve">Участники, выбравшие спираль, как правило, </w:t>
      </w:r>
      <w:proofErr w:type="spellStart"/>
      <w:r w:rsidRPr="00762AB6">
        <w:rPr>
          <w:color w:val="111111"/>
        </w:rPr>
        <w:t>креативные</w:t>
      </w:r>
      <w:proofErr w:type="spellEnd"/>
      <w:r w:rsidRPr="00762AB6">
        <w:rPr>
          <w:color w:val="111111"/>
        </w:rPr>
        <w:t xml:space="preserve"> натуры, иногда увлеченные оторванными от реальности идеями, но всегда готовые придумать новый проект и очень быстро реагирующие на что-то новое. Поэтому группа, состоящая из этих людей, придумывает, как команде стать максимально творческой и быстро реагировать на изменения во внешнем мире.</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Подгруппам дается 10 минут на подготовку. После этого один из участников каждой подгруппы выступает и рассказывает всем идеи своей группы.</w:t>
      </w:r>
    </w:p>
    <w:p w:rsidR="00BE279E" w:rsidRPr="00054DD2" w:rsidRDefault="00BE279E" w:rsidP="00BE279E">
      <w:pPr>
        <w:pStyle w:val="a3"/>
        <w:shd w:val="clear" w:color="auto" w:fill="FFFFFF"/>
        <w:spacing w:before="225" w:beforeAutospacing="0" w:after="225" w:afterAutospacing="0"/>
        <w:rPr>
          <w:color w:val="111111"/>
          <w:u w:val="single"/>
        </w:rPr>
      </w:pPr>
      <w:r w:rsidRPr="00054DD2">
        <w:rPr>
          <w:color w:val="111111"/>
          <w:u w:val="single"/>
        </w:rPr>
        <w:t>Квадрат – что помогает поддерживать порядок и структуру.</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Треугольник – что помогает достигать результатов.</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Круг – что помогает команде поддерживать хорошие человеческие отношения.</w:t>
      </w:r>
    </w:p>
    <w:p w:rsidR="00BE279E" w:rsidRPr="00762AB6" w:rsidRDefault="00BE279E" w:rsidP="00BE279E">
      <w:pPr>
        <w:pStyle w:val="a3"/>
        <w:shd w:val="clear" w:color="auto" w:fill="FFFFFF"/>
        <w:spacing w:before="225" w:beforeAutospacing="0" w:after="225" w:afterAutospacing="0"/>
        <w:rPr>
          <w:color w:val="111111"/>
        </w:rPr>
      </w:pPr>
      <w:r w:rsidRPr="00762AB6">
        <w:rPr>
          <w:color w:val="111111"/>
        </w:rPr>
        <w:t>Спираль – что помогает быть творческим и создавать новые идеи.</w:t>
      </w:r>
    </w:p>
    <w:p w:rsidR="00BE279E" w:rsidRDefault="00BE279E" w:rsidP="00F33E42">
      <w:pPr>
        <w:shd w:val="clear" w:color="auto" w:fill="FFFFFF"/>
        <w:jc w:val="both"/>
        <w:rPr>
          <w:rFonts w:ascii="Times New Roman" w:hAnsi="Times New Roman" w:cs="Times New Roman"/>
          <w:color w:val="FF0000"/>
          <w:sz w:val="24"/>
          <w:szCs w:val="24"/>
        </w:rPr>
      </w:pPr>
    </w:p>
    <w:p w:rsidR="00054DD2" w:rsidRPr="00762AB6" w:rsidRDefault="00054DD2" w:rsidP="00F33E42">
      <w:pPr>
        <w:shd w:val="clear" w:color="auto" w:fill="FFFFFF"/>
        <w:jc w:val="both"/>
        <w:rPr>
          <w:rFonts w:ascii="Times New Roman" w:hAnsi="Times New Roman" w:cs="Times New Roman"/>
          <w:color w:val="FF0000"/>
          <w:sz w:val="24"/>
          <w:szCs w:val="24"/>
        </w:rPr>
      </w:pPr>
    </w:p>
    <w:p w:rsidR="00762AB6" w:rsidRPr="00762AB6" w:rsidRDefault="00762AB6" w:rsidP="00762AB6">
      <w:pPr>
        <w:pStyle w:val="a3"/>
        <w:shd w:val="clear" w:color="auto" w:fill="FFFFFF"/>
        <w:spacing w:before="0" w:beforeAutospacing="0" w:after="0" w:afterAutospacing="0"/>
        <w:jc w:val="both"/>
        <w:rPr>
          <w:b/>
        </w:rPr>
      </w:pPr>
      <w:r w:rsidRPr="00762AB6">
        <w:rPr>
          <w:b/>
        </w:rPr>
        <w:lastRenderedPageBreak/>
        <w:t>Слайд №17</w:t>
      </w:r>
    </w:p>
    <w:p w:rsidR="00BE279E" w:rsidRPr="00762AB6" w:rsidRDefault="00BE279E" w:rsidP="00BE279E">
      <w:pPr>
        <w:shd w:val="clear" w:color="auto" w:fill="FFFFFF"/>
        <w:jc w:val="both"/>
        <w:rPr>
          <w:rFonts w:ascii="Times New Roman" w:hAnsi="Times New Roman" w:cs="Times New Roman"/>
          <w:sz w:val="24"/>
          <w:szCs w:val="24"/>
        </w:rPr>
      </w:pPr>
      <w:r w:rsidRPr="00762AB6">
        <w:rPr>
          <w:rFonts w:ascii="Times New Roman" w:hAnsi="Times New Roman" w:cs="Times New Roman"/>
          <w:sz w:val="24"/>
          <w:szCs w:val="24"/>
        </w:rPr>
        <w:t xml:space="preserve">Задание командам </w:t>
      </w:r>
      <w:r w:rsidR="00762AB6" w:rsidRPr="00762AB6">
        <w:rPr>
          <w:rFonts w:ascii="Times New Roman" w:hAnsi="Times New Roman" w:cs="Times New Roman"/>
          <w:sz w:val="24"/>
          <w:szCs w:val="24"/>
        </w:rPr>
        <w:t>2</w:t>
      </w:r>
      <w:r w:rsidRPr="00762AB6">
        <w:rPr>
          <w:rFonts w:ascii="Times New Roman" w:hAnsi="Times New Roman" w:cs="Times New Roman"/>
          <w:sz w:val="24"/>
          <w:szCs w:val="24"/>
        </w:rPr>
        <w:t>. Для того</w:t>
      </w:r>
      <w:proofErr w:type="gramStart"/>
      <w:r w:rsidRPr="00762AB6">
        <w:rPr>
          <w:rFonts w:ascii="Times New Roman" w:hAnsi="Times New Roman" w:cs="Times New Roman"/>
          <w:sz w:val="24"/>
          <w:szCs w:val="24"/>
        </w:rPr>
        <w:t>,</w:t>
      </w:r>
      <w:proofErr w:type="gramEnd"/>
      <w:r w:rsidRPr="00762AB6">
        <w:rPr>
          <w:rFonts w:ascii="Times New Roman" w:hAnsi="Times New Roman" w:cs="Times New Roman"/>
          <w:sz w:val="24"/>
          <w:szCs w:val="24"/>
        </w:rPr>
        <w:t xml:space="preserve"> чтобы вас знали и ценили ваши </w:t>
      </w:r>
      <w:r w:rsidRPr="00762AB6">
        <w:rPr>
          <w:rFonts w:ascii="Times New Roman" w:hAnsi="Times New Roman" w:cs="Times New Roman"/>
          <w:bCs/>
          <w:sz w:val="24"/>
          <w:szCs w:val="24"/>
        </w:rPr>
        <w:t>профессиональные качества</w:t>
      </w:r>
      <w:r w:rsidRPr="00762AB6">
        <w:rPr>
          <w:rFonts w:ascii="Times New Roman" w:hAnsi="Times New Roman" w:cs="Times New Roman"/>
          <w:sz w:val="24"/>
          <w:szCs w:val="24"/>
        </w:rPr>
        <w:t>, вы должны уметь себя каким то образом презентовать.</w:t>
      </w:r>
    </w:p>
    <w:p w:rsidR="00BE279E" w:rsidRPr="00762AB6" w:rsidRDefault="00BE279E" w:rsidP="00BE279E">
      <w:pPr>
        <w:shd w:val="clear" w:color="auto" w:fill="FFFFFF"/>
        <w:jc w:val="both"/>
        <w:rPr>
          <w:rFonts w:ascii="Times New Roman" w:hAnsi="Times New Roman" w:cs="Times New Roman"/>
          <w:sz w:val="24"/>
          <w:szCs w:val="24"/>
        </w:rPr>
      </w:pPr>
      <w:r w:rsidRPr="00762AB6">
        <w:rPr>
          <w:rFonts w:ascii="Times New Roman" w:hAnsi="Times New Roman" w:cs="Times New Roman"/>
          <w:sz w:val="24"/>
          <w:szCs w:val="24"/>
        </w:rPr>
        <w:t>Упражнение </w:t>
      </w:r>
      <w:r w:rsidRPr="00762AB6">
        <w:rPr>
          <w:rFonts w:ascii="Times New Roman" w:hAnsi="Times New Roman" w:cs="Times New Roman"/>
          <w:i/>
          <w:iCs/>
          <w:sz w:val="24"/>
          <w:szCs w:val="24"/>
        </w:rPr>
        <w:t>«Объявление»</w:t>
      </w:r>
      <w:r w:rsidRPr="00762AB6">
        <w:rPr>
          <w:rFonts w:ascii="Times New Roman" w:hAnsi="Times New Roman" w:cs="Times New Roman"/>
          <w:sz w:val="24"/>
          <w:szCs w:val="24"/>
        </w:rPr>
        <w:t xml:space="preserve"> </w:t>
      </w:r>
    </w:p>
    <w:p w:rsidR="00BE279E" w:rsidRPr="00762AB6" w:rsidRDefault="00BE279E" w:rsidP="00BE279E">
      <w:pPr>
        <w:shd w:val="clear" w:color="auto" w:fill="FFFFFF"/>
        <w:jc w:val="both"/>
        <w:rPr>
          <w:rFonts w:ascii="Times New Roman" w:hAnsi="Times New Roman" w:cs="Times New Roman"/>
          <w:sz w:val="24"/>
          <w:szCs w:val="24"/>
        </w:rPr>
      </w:pPr>
      <w:r w:rsidRPr="00762AB6">
        <w:rPr>
          <w:rFonts w:ascii="Times New Roman" w:hAnsi="Times New Roman" w:cs="Times New Roman"/>
          <w:sz w:val="24"/>
          <w:szCs w:val="24"/>
        </w:rPr>
        <w:t>- В течение 5 минут каждая команда должна составить краткое объявление о своих услугах, которое отражало бы </w:t>
      </w:r>
      <w:r w:rsidRPr="00762AB6">
        <w:rPr>
          <w:rFonts w:ascii="Times New Roman" w:hAnsi="Times New Roman" w:cs="Times New Roman"/>
          <w:bCs/>
          <w:sz w:val="24"/>
          <w:szCs w:val="24"/>
        </w:rPr>
        <w:t>профессиональную</w:t>
      </w:r>
      <w:r w:rsidRPr="00762AB6">
        <w:rPr>
          <w:rFonts w:ascii="Times New Roman" w:hAnsi="Times New Roman" w:cs="Times New Roman"/>
          <w:sz w:val="24"/>
          <w:szCs w:val="24"/>
        </w:rPr>
        <w:t xml:space="preserve"> уникальность и включало нечто такое, чего не может предложить другой специалист. 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 </w:t>
      </w:r>
    </w:p>
    <w:p w:rsidR="00054DD2" w:rsidRDefault="00054DD2" w:rsidP="00762AB6">
      <w:pPr>
        <w:pStyle w:val="a3"/>
        <w:shd w:val="clear" w:color="auto" w:fill="FFFFFF"/>
        <w:spacing w:before="0" w:beforeAutospacing="0" w:after="0" w:afterAutospacing="0"/>
        <w:rPr>
          <w:color w:val="111111"/>
        </w:rPr>
      </w:pPr>
    </w:p>
    <w:p w:rsidR="00054DD2" w:rsidRDefault="00054DD2" w:rsidP="00762AB6">
      <w:pPr>
        <w:pStyle w:val="a3"/>
        <w:shd w:val="clear" w:color="auto" w:fill="FFFFFF"/>
        <w:spacing w:before="0" w:beforeAutospacing="0" w:after="0" w:afterAutospacing="0"/>
        <w:rPr>
          <w:color w:val="111111"/>
        </w:rPr>
      </w:pPr>
    </w:p>
    <w:p w:rsidR="00054DD2" w:rsidRDefault="00054DD2" w:rsidP="00762AB6">
      <w:pPr>
        <w:pStyle w:val="a3"/>
        <w:shd w:val="clear" w:color="auto" w:fill="FFFFFF"/>
        <w:spacing w:before="0" w:beforeAutospacing="0" w:after="0" w:afterAutospacing="0"/>
        <w:rPr>
          <w:color w:val="111111"/>
        </w:rPr>
      </w:pPr>
    </w:p>
    <w:p w:rsidR="00054DD2" w:rsidRDefault="00054DD2" w:rsidP="00762AB6">
      <w:pPr>
        <w:pStyle w:val="a3"/>
        <w:shd w:val="clear" w:color="auto" w:fill="FFFFFF"/>
        <w:spacing w:before="0" w:beforeAutospacing="0" w:after="0" w:afterAutospacing="0"/>
        <w:rPr>
          <w:color w:val="111111"/>
        </w:rPr>
      </w:pPr>
    </w:p>
    <w:p w:rsidR="00054DD2" w:rsidRDefault="00054DD2" w:rsidP="00762AB6">
      <w:pPr>
        <w:pStyle w:val="a3"/>
        <w:shd w:val="clear" w:color="auto" w:fill="FFFFFF"/>
        <w:spacing w:before="0" w:beforeAutospacing="0" w:after="0" w:afterAutospacing="0"/>
        <w:rPr>
          <w:color w:val="111111"/>
        </w:rPr>
      </w:pPr>
    </w:p>
    <w:p w:rsidR="00E17435" w:rsidRPr="00054DD2" w:rsidRDefault="002431D2" w:rsidP="00054DD2">
      <w:pPr>
        <w:pStyle w:val="a3"/>
        <w:shd w:val="clear" w:color="auto" w:fill="FFFFFF"/>
        <w:spacing w:before="0" w:beforeAutospacing="0" w:after="0" w:afterAutospacing="0" w:line="360" w:lineRule="auto"/>
        <w:rPr>
          <w:color w:val="111111"/>
          <w:sz w:val="28"/>
          <w:szCs w:val="28"/>
        </w:rPr>
      </w:pPr>
      <w:r w:rsidRPr="00054DD2">
        <w:rPr>
          <w:color w:val="111111"/>
          <w:sz w:val="28"/>
          <w:szCs w:val="28"/>
        </w:rPr>
        <w:t xml:space="preserve">Заключительные слова ведущего - Знаете, какое различие делал </w:t>
      </w:r>
      <w:proofErr w:type="spellStart"/>
      <w:r w:rsidRPr="00054DD2">
        <w:rPr>
          <w:color w:val="111111"/>
          <w:sz w:val="28"/>
          <w:szCs w:val="28"/>
        </w:rPr>
        <w:t>Гилфорд</w:t>
      </w:r>
      <w:proofErr w:type="spellEnd"/>
      <w:r w:rsidRPr="00054DD2">
        <w:rPr>
          <w:color w:val="111111"/>
          <w:sz w:val="28"/>
          <w:szCs w:val="28"/>
        </w:rPr>
        <w:t> </w:t>
      </w:r>
      <w:r w:rsidRPr="00054DD2">
        <w:rPr>
          <w:i/>
          <w:iCs/>
          <w:color w:val="111111"/>
          <w:sz w:val="28"/>
          <w:szCs w:val="28"/>
          <w:bdr w:val="none" w:sz="0" w:space="0" w:color="auto" w:frame="1"/>
        </w:rPr>
        <w:t>(автор одного из классических исследований)</w:t>
      </w:r>
      <w:r w:rsidRPr="00054DD2">
        <w:rPr>
          <w:color w:val="111111"/>
          <w:sz w:val="28"/>
          <w:szCs w:val="28"/>
        </w:rPr>
        <w:t> между </w:t>
      </w:r>
      <w:proofErr w:type="spellStart"/>
      <w:r w:rsidRPr="00054DD2">
        <w:rPr>
          <w:rStyle w:val="a4"/>
          <w:b w:val="0"/>
          <w:color w:val="111111"/>
          <w:sz w:val="28"/>
          <w:szCs w:val="28"/>
          <w:bdr w:val="none" w:sz="0" w:space="0" w:color="auto" w:frame="1"/>
        </w:rPr>
        <w:t>креативными</w:t>
      </w:r>
      <w:proofErr w:type="spellEnd"/>
      <w:r w:rsidRPr="00054DD2">
        <w:rPr>
          <w:color w:val="111111"/>
          <w:sz w:val="28"/>
          <w:szCs w:val="28"/>
        </w:rPr>
        <w:t> людьми и всеми остальными? </w:t>
      </w:r>
      <w:proofErr w:type="spellStart"/>
      <w:r w:rsidRPr="00054DD2">
        <w:rPr>
          <w:rStyle w:val="a4"/>
          <w:b w:val="0"/>
          <w:color w:val="111111"/>
          <w:sz w:val="28"/>
          <w:szCs w:val="28"/>
          <w:bdr w:val="none" w:sz="0" w:space="0" w:color="auto" w:frame="1"/>
        </w:rPr>
        <w:t>Креативные</w:t>
      </w:r>
      <w:proofErr w:type="spellEnd"/>
      <w:r w:rsidRPr="00054DD2">
        <w:rPr>
          <w:color w:val="111111"/>
          <w:sz w:val="28"/>
          <w:szCs w:val="28"/>
        </w:rPr>
        <w:t> ищут множество ответов на </w:t>
      </w:r>
      <w:r w:rsidRPr="00054DD2">
        <w:rPr>
          <w:rStyle w:val="a4"/>
          <w:b w:val="0"/>
          <w:color w:val="111111"/>
          <w:sz w:val="28"/>
          <w:szCs w:val="28"/>
          <w:bdr w:val="none" w:sz="0" w:space="0" w:color="auto" w:frame="1"/>
        </w:rPr>
        <w:t>один вопрос</w:t>
      </w:r>
      <w:r w:rsidRPr="00054DD2">
        <w:rPr>
          <w:color w:val="111111"/>
          <w:sz w:val="28"/>
          <w:szCs w:val="28"/>
        </w:rPr>
        <w:t>, а все остальные ищут единственно правильный ответ из всех возможных. Так вот я вам желаю найти множество нестандартных ответов на единственно возможный ответ. И научить этому своих воспитанников.</w:t>
      </w:r>
      <w:r w:rsidR="00762AB6" w:rsidRPr="00054DD2">
        <w:rPr>
          <w:color w:val="111111"/>
          <w:sz w:val="28"/>
          <w:szCs w:val="28"/>
        </w:rPr>
        <w:t xml:space="preserve"> А чтобы вы действительно стали </w:t>
      </w:r>
      <w:proofErr w:type="spellStart"/>
      <w:r w:rsidR="00762AB6" w:rsidRPr="00054DD2">
        <w:rPr>
          <w:color w:val="111111"/>
          <w:sz w:val="28"/>
          <w:szCs w:val="28"/>
        </w:rPr>
        <w:t>креативным</w:t>
      </w:r>
      <w:proofErr w:type="spellEnd"/>
      <w:r w:rsidR="00762AB6" w:rsidRPr="00054DD2">
        <w:rPr>
          <w:color w:val="111111"/>
          <w:sz w:val="28"/>
          <w:szCs w:val="28"/>
        </w:rPr>
        <w:t xml:space="preserve"> человеком предлагаю </w:t>
      </w:r>
      <w:r w:rsidR="00E17435" w:rsidRPr="00054DD2">
        <w:rPr>
          <w:color w:val="111111"/>
          <w:sz w:val="28"/>
          <w:szCs w:val="28"/>
        </w:rPr>
        <w:t xml:space="preserve">вам </w:t>
      </w:r>
      <w:r w:rsidR="00E17435" w:rsidRPr="00054DD2">
        <w:rPr>
          <w:spacing w:val="-15"/>
          <w:sz w:val="28"/>
          <w:szCs w:val="28"/>
        </w:rPr>
        <w:t>избавиться</w:t>
      </w:r>
      <w:proofErr w:type="gramStart"/>
      <w:r w:rsidR="00E17435" w:rsidRPr="00054DD2">
        <w:rPr>
          <w:spacing w:val="-15"/>
          <w:sz w:val="28"/>
          <w:szCs w:val="28"/>
        </w:rPr>
        <w:t xml:space="preserve"> О</w:t>
      </w:r>
      <w:proofErr w:type="gramEnd"/>
      <w:r w:rsidR="00E17435" w:rsidRPr="00054DD2">
        <w:rPr>
          <w:spacing w:val="-15"/>
          <w:sz w:val="28"/>
          <w:szCs w:val="28"/>
        </w:rPr>
        <w:t xml:space="preserve">т тех ваших качеств, которые как вы считаете мешают вам в вашей </w:t>
      </w:r>
      <w:proofErr w:type="spellStart"/>
      <w:r w:rsidR="00762AB6" w:rsidRPr="00054DD2">
        <w:rPr>
          <w:spacing w:val="-15"/>
          <w:sz w:val="28"/>
          <w:szCs w:val="28"/>
        </w:rPr>
        <w:t>креативной</w:t>
      </w:r>
      <w:proofErr w:type="spellEnd"/>
      <w:r w:rsidR="00762AB6" w:rsidRPr="00054DD2">
        <w:rPr>
          <w:spacing w:val="-15"/>
          <w:sz w:val="28"/>
          <w:szCs w:val="28"/>
        </w:rPr>
        <w:t xml:space="preserve"> </w:t>
      </w:r>
      <w:r w:rsidR="00E17435" w:rsidRPr="00054DD2">
        <w:rPr>
          <w:spacing w:val="-15"/>
          <w:sz w:val="28"/>
          <w:szCs w:val="28"/>
        </w:rPr>
        <w:t>профессиональной деятельности (шарик)</w:t>
      </w:r>
    </w:p>
    <w:p w:rsidR="00F33E42" w:rsidRPr="00054DD2" w:rsidRDefault="00F33E42" w:rsidP="00054DD2">
      <w:pPr>
        <w:spacing w:line="360" w:lineRule="auto"/>
        <w:rPr>
          <w:rFonts w:ascii="Times New Roman" w:hAnsi="Times New Roman" w:cs="Times New Roman"/>
          <w:sz w:val="28"/>
          <w:szCs w:val="28"/>
        </w:rPr>
      </w:pPr>
    </w:p>
    <w:p w:rsidR="001343BD" w:rsidRPr="00762AB6" w:rsidRDefault="001343BD" w:rsidP="00F33E42">
      <w:pPr>
        <w:rPr>
          <w:rFonts w:ascii="Times New Roman" w:hAnsi="Times New Roman" w:cs="Times New Roman"/>
          <w:sz w:val="24"/>
          <w:szCs w:val="24"/>
        </w:rPr>
      </w:pPr>
    </w:p>
    <w:sectPr w:rsidR="001343BD" w:rsidRPr="00762AB6" w:rsidSect="00E67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D8A"/>
    <w:multiLevelType w:val="multilevel"/>
    <w:tmpl w:val="959C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74CAA"/>
    <w:multiLevelType w:val="multilevel"/>
    <w:tmpl w:val="ACF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A123D"/>
    <w:multiLevelType w:val="multilevel"/>
    <w:tmpl w:val="E8D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65753"/>
    <w:multiLevelType w:val="multilevel"/>
    <w:tmpl w:val="9D5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8787C"/>
    <w:multiLevelType w:val="multilevel"/>
    <w:tmpl w:val="20F81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612C28"/>
    <w:multiLevelType w:val="hybridMultilevel"/>
    <w:tmpl w:val="731EE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211A32"/>
    <w:multiLevelType w:val="hybridMultilevel"/>
    <w:tmpl w:val="D5BE7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8AD7B51"/>
    <w:multiLevelType w:val="multilevel"/>
    <w:tmpl w:val="33B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152F5"/>
    <w:multiLevelType w:val="multilevel"/>
    <w:tmpl w:val="7C2C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E9237F"/>
    <w:multiLevelType w:val="multilevel"/>
    <w:tmpl w:val="FB4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F06AC"/>
    <w:multiLevelType w:val="multilevel"/>
    <w:tmpl w:val="4F3C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0"/>
  </w:num>
  <w:num w:numId="5">
    <w:abstractNumId w:val="1"/>
  </w:num>
  <w:num w:numId="6">
    <w:abstractNumId w:val="10"/>
  </w:num>
  <w:num w:numId="7">
    <w:abstractNumId w:val="7"/>
  </w:num>
  <w:num w:numId="8">
    <w:abstractNumId w:val="5"/>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3E42"/>
    <w:rsid w:val="00043EA0"/>
    <w:rsid w:val="00054DD2"/>
    <w:rsid w:val="00064103"/>
    <w:rsid w:val="001343BD"/>
    <w:rsid w:val="00193ED5"/>
    <w:rsid w:val="002431D2"/>
    <w:rsid w:val="00262CCB"/>
    <w:rsid w:val="00537A02"/>
    <w:rsid w:val="005B0D6B"/>
    <w:rsid w:val="00762AB6"/>
    <w:rsid w:val="00763DD7"/>
    <w:rsid w:val="00BE279E"/>
    <w:rsid w:val="00E17435"/>
    <w:rsid w:val="00F33E42"/>
    <w:rsid w:val="00F40AFB"/>
    <w:rsid w:val="00FA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BD"/>
  </w:style>
  <w:style w:type="paragraph" w:styleId="1">
    <w:name w:val="heading 1"/>
    <w:basedOn w:val="a"/>
    <w:next w:val="a"/>
    <w:link w:val="10"/>
    <w:uiPriority w:val="9"/>
    <w:qFormat/>
    <w:rsid w:val="00F33E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3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E42"/>
    <w:rPr>
      <w:rFonts w:ascii="Times New Roman" w:eastAsia="Times New Roman" w:hAnsi="Times New Roman" w:cs="Times New Roman"/>
      <w:b/>
      <w:bCs/>
      <w:sz w:val="36"/>
      <w:szCs w:val="36"/>
    </w:rPr>
  </w:style>
  <w:style w:type="paragraph" w:styleId="a3">
    <w:name w:val="Normal (Web)"/>
    <w:basedOn w:val="a"/>
    <w:uiPriority w:val="99"/>
    <w:unhideWhenUsed/>
    <w:rsid w:val="00F33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3E42"/>
  </w:style>
  <w:style w:type="character" w:styleId="a4">
    <w:name w:val="Strong"/>
    <w:basedOn w:val="a0"/>
    <w:uiPriority w:val="22"/>
    <w:qFormat/>
    <w:rsid w:val="00F33E42"/>
    <w:rPr>
      <w:b/>
      <w:bCs/>
    </w:rPr>
  </w:style>
  <w:style w:type="character" w:styleId="a5">
    <w:name w:val="Emphasis"/>
    <w:basedOn w:val="a0"/>
    <w:uiPriority w:val="20"/>
    <w:qFormat/>
    <w:rsid w:val="00F33E42"/>
    <w:rPr>
      <w:i/>
      <w:iCs/>
    </w:rPr>
  </w:style>
  <w:style w:type="paragraph" w:styleId="a6">
    <w:name w:val="No Spacing"/>
    <w:uiPriority w:val="1"/>
    <w:qFormat/>
    <w:rsid w:val="00F33E42"/>
    <w:pPr>
      <w:spacing w:after="0" w:line="240" w:lineRule="auto"/>
    </w:pPr>
    <w:rPr>
      <w:rFonts w:ascii="Calibri" w:eastAsia="Calibri" w:hAnsi="Calibri" w:cs="Times New Roman"/>
      <w:lang w:eastAsia="en-US"/>
    </w:rPr>
  </w:style>
  <w:style w:type="paragraph" w:customStyle="1" w:styleId="c6">
    <w:name w:val="c6"/>
    <w:basedOn w:val="a"/>
    <w:rsid w:val="00F33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33E42"/>
  </w:style>
  <w:style w:type="character" w:customStyle="1" w:styleId="10">
    <w:name w:val="Заголовок 1 Знак"/>
    <w:basedOn w:val="a0"/>
    <w:link w:val="1"/>
    <w:uiPriority w:val="9"/>
    <w:rsid w:val="00F33E4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33E42"/>
    <w:rPr>
      <w:color w:val="0000FF"/>
      <w:u w:val="single"/>
    </w:rPr>
  </w:style>
  <w:style w:type="paragraph" w:styleId="a8">
    <w:name w:val="Balloon Text"/>
    <w:basedOn w:val="a"/>
    <w:link w:val="a9"/>
    <w:uiPriority w:val="99"/>
    <w:semiHidden/>
    <w:unhideWhenUsed/>
    <w:rsid w:val="00F33E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3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00796">
      <w:bodyDiv w:val="1"/>
      <w:marLeft w:val="0"/>
      <w:marRight w:val="0"/>
      <w:marTop w:val="0"/>
      <w:marBottom w:val="0"/>
      <w:divBdr>
        <w:top w:val="none" w:sz="0" w:space="0" w:color="auto"/>
        <w:left w:val="none" w:sz="0" w:space="0" w:color="auto"/>
        <w:bottom w:val="none" w:sz="0" w:space="0" w:color="auto"/>
        <w:right w:val="none" w:sz="0" w:space="0" w:color="auto"/>
      </w:divBdr>
    </w:div>
    <w:div w:id="1283267332">
      <w:bodyDiv w:val="1"/>
      <w:marLeft w:val="0"/>
      <w:marRight w:val="0"/>
      <w:marTop w:val="0"/>
      <w:marBottom w:val="0"/>
      <w:divBdr>
        <w:top w:val="none" w:sz="0" w:space="0" w:color="auto"/>
        <w:left w:val="none" w:sz="0" w:space="0" w:color="auto"/>
        <w:bottom w:val="none" w:sz="0" w:space="0" w:color="auto"/>
        <w:right w:val="none" w:sz="0" w:space="0" w:color="auto"/>
      </w:divBdr>
    </w:div>
    <w:div w:id="1468472575">
      <w:bodyDiv w:val="1"/>
      <w:marLeft w:val="0"/>
      <w:marRight w:val="0"/>
      <w:marTop w:val="0"/>
      <w:marBottom w:val="0"/>
      <w:divBdr>
        <w:top w:val="none" w:sz="0" w:space="0" w:color="auto"/>
        <w:left w:val="none" w:sz="0" w:space="0" w:color="auto"/>
        <w:bottom w:val="none" w:sz="0" w:space="0" w:color="auto"/>
        <w:right w:val="none" w:sz="0" w:space="0" w:color="auto"/>
      </w:divBdr>
      <w:divsChild>
        <w:div w:id="120854685">
          <w:marLeft w:val="0"/>
          <w:marRight w:val="0"/>
          <w:marTop w:val="0"/>
          <w:marBottom w:val="0"/>
          <w:divBdr>
            <w:top w:val="none" w:sz="0" w:space="0" w:color="auto"/>
            <w:left w:val="none" w:sz="0" w:space="0" w:color="auto"/>
            <w:bottom w:val="none" w:sz="0" w:space="0" w:color="auto"/>
            <w:right w:val="none" w:sz="0" w:space="0" w:color="auto"/>
          </w:divBdr>
          <w:divsChild>
            <w:div w:id="14036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4772">
      <w:bodyDiv w:val="1"/>
      <w:marLeft w:val="0"/>
      <w:marRight w:val="0"/>
      <w:marTop w:val="0"/>
      <w:marBottom w:val="0"/>
      <w:divBdr>
        <w:top w:val="none" w:sz="0" w:space="0" w:color="auto"/>
        <w:left w:val="none" w:sz="0" w:space="0" w:color="auto"/>
        <w:bottom w:val="none" w:sz="0" w:space="0" w:color="auto"/>
        <w:right w:val="none" w:sz="0" w:space="0" w:color="auto"/>
      </w:divBdr>
    </w:div>
    <w:div w:id="19525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2017-08-15T03:29:00Z</dcterms:created>
  <dcterms:modified xsi:type="dcterms:W3CDTF">2017-08-21T03:19:00Z</dcterms:modified>
</cp:coreProperties>
</file>